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AEDF" w14:textId="0E2F4493" w:rsidR="007149A0" w:rsidRDefault="002E452C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46668655" wp14:editId="12462B0C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77784D" w14:textId="77777777" w:rsidR="007149A0" w:rsidRDefault="007149A0">
      <w:pPr>
        <w:pStyle w:val="a3"/>
        <w:rPr>
          <w:rFonts w:ascii="Times New Roman"/>
          <w:sz w:val="20"/>
        </w:rPr>
      </w:pPr>
    </w:p>
    <w:p w14:paraId="1D4F1344" w14:textId="77777777" w:rsidR="007149A0" w:rsidRDefault="007149A0">
      <w:pPr>
        <w:pStyle w:val="a3"/>
        <w:rPr>
          <w:rFonts w:ascii="Times New Roman"/>
          <w:sz w:val="20"/>
        </w:rPr>
      </w:pPr>
    </w:p>
    <w:p w14:paraId="7DA2E3C0" w14:textId="77777777" w:rsidR="007149A0" w:rsidRDefault="007149A0">
      <w:pPr>
        <w:pStyle w:val="a3"/>
        <w:rPr>
          <w:rFonts w:ascii="Times New Roman"/>
          <w:sz w:val="20"/>
        </w:rPr>
      </w:pPr>
    </w:p>
    <w:p w14:paraId="6D084AF6" w14:textId="77777777" w:rsidR="007149A0" w:rsidRDefault="007149A0">
      <w:pPr>
        <w:pStyle w:val="a3"/>
        <w:rPr>
          <w:rFonts w:ascii="Times New Roman"/>
          <w:sz w:val="20"/>
        </w:rPr>
      </w:pPr>
    </w:p>
    <w:p w14:paraId="7230B647" w14:textId="77777777" w:rsidR="007149A0" w:rsidRDefault="007149A0">
      <w:pPr>
        <w:pStyle w:val="a3"/>
        <w:rPr>
          <w:rFonts w:ascii="Times New Roman"/>
          <w:sz w:val="20"/>
        </w:rPr>
      </w:pPr>
    </w:p>
    <w:p w14:paraId="51CDA5D2" w14:textId="77777777" w:rsidR="007149A0" w:rsidRDefault="007149A0">
      <w:pPr>
        <w:pStyle w:val="a3"/>
        <w:rPr>
          <w:rFonts w:ascii="Times New Roman"/>
          <w:sz w:val="20"/>
        </w:rPr>
      </w:pPr>
    </w:p>
    <w:p w14:paraId="595F5602" w14:textId="77777777" w:rsidR="007149A0" w:rsidRDefault="007149A0">
      <w:pPr>
        <w:pStyle w:val="a3"/>
        <w:rPr>
          <w:rFonts w:ascii="Times New Roman"/>
          <w:sz w:val="20"/>
        </w:rPr>
      </w:pPr>
    </w:p>
    <w:p w14:paraId="39737A12" w14:textId="77777777" w:rsidR="007149A0" w:rsidRDefault="007149A0">
      <w:pPr>
        <w:pStyle w:val="a3"/>
        <w:rPr>
          <w:rFonts w:ascii="Times New Roman"/>
          <w:sz w:val="20"/>
        </w:rPr>
      </w:pPr>
    </w:p>
    <w:p w14:paraId="1E1EDB3C" w14:textId="77777777" w:rsidR="007149A0" w:rsidRDefault="007149A0">
      <w:pPr>
        <w:pStyle w:val="a3"/>
        <w:rPr>
          <w:rFonts w:ascii="Times New Roman"/>
          <w:sz w:val="20"/>
        </w:rPr>
      </w:pPr>
    </w:p>
    <w:p w14:paraId="20CD4658" w14:textId="77777777" w:rsidR="007149A0" w:rsidRDefault="007149A0">
      <w:pPr>
        <w:pStyle w:val="a3"/>
        <w:rPr>
          <w:rFonts w:ascii="Times New Roman"/>
          <w:sz w:val="20"/>
        </w:rPr>
      </w:pPr>
    </w:p>
    <w:p w14:paraId="7E10649F" w14:textId="77777777" w:rsidR="007149A0" w:rsidRDefault="007149A0">
      <w:pPr>
        <w:pStyle w:val="a3"/>
        <w:rPr>
          <w:rFonts w:ascii="Times New Roman"/>
          <w:sz w:val="20"/>
        </w:rPr>
      </w:pPr>
    </w:p>
    <w:p w14:paraId="55F132FA" w14:textId="77777777" w:rsidR="007149A0" w:rsidRDefault="007149A0">
      <w:pPr>
        <w:pStyle w:val="a3"/>
        <w:rPr>
          <w:rFonts w:ascii="Times New Roman"/>
          <w:sz w:val="20"/>
        </w:rPr>
      </w:pPr>
    </w:p>
    <w:p w14:paraId="213D8D8B" w14:textId="77777777" w:rsidR="007149A0" w:rsidRDefault="007149A0">
      <w:pPr>
        <w:pStyle w:val="a3"/>
        <w:spacing w:before="5"/>
        <w:rPr>
          <w:rFonts w:ascii="Times New Roman"/>
          <w:sz w:val="21"/>
        </w:rPr>
      </w:pPr>
    </w:p>
    <w:p w14:paraId="516BD67A" w14:textId="1CBC6927" w:rsidR="007149A0" w:rsidRDefault="007149A0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551DB62A" w14:textId="46F1EE28" w:rsidR="00B35F04" w:rsidRDefault="00B35F04">
      <w:pPr>
        <w:ind w:left="3960" w:right="3960"/>
        <w:jc w:val="center"/>
        <w:rPr>
          <w:rFonts w:ascii="Gotham Pro Black" w:hAnsi="Gotham Pro Black"/>
          <w:b/>
          <w:sz w:val="24"/>
        </w:rPr>
      </w:pPr>
      <w:r>
        <w:rPr>
          <w:rFonts w:ascii="Gotham Pro Black" w:hAnsi="Gotham Pro Black"/>
          <w:b/>
          <w:color w:val="81256A"/>
          <w:spacing w:val="-4"/>
          <w:sz w:val="24"/>
        </w:rPr>
        <w:t>ДЕТАЛІ</w:t>
      </w:r>
      <w:r>
        <w:rPr>
          <w:rFonts w:ascii="Gotham Pro Black" w:hAnsi="Gotham Pro Black"/>
          <w:b/>
          <w:color w:val="81256A"/>
          <w:spacing w:val="-9"/>
          <w:sz w:val="24"/>
        </w:rPr>
        <w:t xml:space="preserve"> </w:t>
      </w:r>
      <w:r>
        <w:rPr>
          <w:rFonts w:ascii="Gotham Pro Black" w:hAnsi="Gotham Pro Black"/>
          <w:b/>
          <w:color w:val="81256A"/>
          <w:spacing w:val="-2"/>
          <w:sz w:val="24"/>
        </w:rPr>
        <w:t>ПРОФАЙЛУ</w:t>
      </w:r>
    </w:p>
    <w:p w14:paraId="310FDD03" w14:textId="10354ED8" w:rsidR="007149A0" w:rsidRDefault="007149A0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7149A0" w14:paraId="55E27BE2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489E9BFF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ТРЦ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07D372A9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4C66B5C3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6CB779AC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5C39CE4" w14:textId="7501E50A" w:rsidR="007149A0" w:rsidRPr="004576ED" w:rsidRDefault="00247516">
            <w:pPr>
              <w:pStyle w:val="TableParagraph"/>
              <w:rPr>
                <w:b/>
                <w:bCs/>
                <w:i/>
                <w:sz w:val="20"/>
              </w:rPr>
            </w:pPr>
            <w:r w:rsidRPr="00247516">
              <w:rPr>
                <w:b/>
                <w:bCs/>
                <w:i/>
                <w:sz w:val="20"/>
              </w:rPr>
              <w:t>Кращ</w:t>
            </w:r>
            <w:r w:rsidR="002A3FE0">
              <w:rPr>
                <w:b/>
                <w:bCs/>
                <w:i/>
                <w:sz w:val="20"/>
              </w:rPr>
              <w:t xml:space="preserve">а </w:t>
            </w:r>
            <w:r w:rsidR="002A3FE0">
              <w:rPr>
                <w:b/>
                <w:bCs/>
                <w:i/>
                <w:sz w:val="20"/>
                <w:lang w:val="en-US"/>
              </w:rPr>
              <w:t>entertainment-</w:t>
            </w:r>
            <w:r w:rsidR="002A3FE0">
              <w:rPr>
                <w:b/>
                <w:bCs/>
                <w:i/>
                <w:sz w:val="20"/>
              </w:rPr>
              <w:t xml:space="preserve">концепція </w:t>
            </w:r>
            <w:r w:rsidRPr="00247516">
              <w:rPr>
                <w:b/>
                <w:bCs/>
                <w:i/>
                <w:sz w:val="20"/>
              </w:rPr>
              <w:t>ТРЦ</w:t>
            </w:r>
          </w:p>
        </w:tc>
      </w:tr>
      <w:tr w:rsidR="007149A0" w14:paraId="0F6A94BB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1B57D900" w14:textId="6EE3FDCD" w:rsidR="007149A0" w:rsidRPr="005F74AC" w:rsidRDefault="00626E6A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 w:rsidR="005F74AC">
              <w:rPr>
                <w:rFonts w:ascii="Gotham Pro Medium" w:hAnsi="Gotham Pro Medium"/>
                <w:color w:val="FFFFFF"/>
                <w:spacing w:val="-1"/>
                <w:sz w:val="20"/>
              </w:rPr>
              <w:t>/ 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2CA2B4" w14:textId="23672B73" w:rsidR="007149A0" w:rsidRDefault="002A3FE0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47644481" w14:textId="681E5DFA" w:rsidR="00B35F04" w:rsidRDefault="00B35F04" w:rsidP="00B35F04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A4D776" wp14:editId="39DB7176">
                <wp:simplePos x="0" y="0"/>
                <wp:positionH relativeFrom="page">
                  <wp:posOffset>457200</wp:posOffset>
                </wp:positionH>
                <wp:positionV relativeFrom="paragraph">
                  <wp:posOffset>150495</wp:posOffset>
                </wp:positionV>
                <wp:extent cx="6639560" cy="5810250"/>
                <wp:effectExtent l="0" t="0" r="889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8102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010E85" w14:textId="77777777" w:rsidR="00B35F04" w:rsidRPr="000D285B" w:rsidRDefault="00B35F04" w:rsidP="00B35F04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0863"/>
                            <w:bookmarkStart w:id="1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3F69921F" w14:textId="77777777" w:rsidR="00B35F04" w:rsidRDefault="00B35F04" w:rsidP="00B35F04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Оцінються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торговельно-розважальні центри, які в період з 01.09.2025 по 31.08.2026 реалізували або суттєво оновили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lifestyle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- або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entertainment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-концепцію, спрямовану на створення сучасного простору для дозвілля, відпочинку та сімейного проведення часу.</w:t>
                            </w:r>
                          </w:p>
                          <w:p w14:paraId="284C55F6" w14:textId="5C4B9CCC" w:rsidR="00B35F04" w:rsidRPr="00B35F04" w:rsidRDefault="00B35F04" w:rsidP="00B35F04">
                            <w:pPr>
                              <w:pStyle w:val="a5"/>
                              <w:spacing w:before="120" w:beforeAutospacing="0" w:after="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До участі можуть подаватися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проєкти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пов’язані зі створенням або розвитком: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дитячих розважальних центрів;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кінотеатрів;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боулінгу;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льодових арен;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ролердромів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картингу;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VR/AR-просторів;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інтерактивних музеїв;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сімейних розважальних центрів;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квест-кімнат;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концертних та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івент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-просторів;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сезонних тематичних просторів;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інших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entertainment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- та </w:t>
                            </w:r>
                            <w:proofErr w:type="spellStart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lifestyle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-концепцій.</w:t>
                            </w:r>
                          </w:p>
                          <w:p w14:paraId="138A9630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240" w:beforeAutospacing="0" w:after="120" w:afterAutospacing="0"/>
                              <w:ind w:left="1077"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6B05E6B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77230470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156E272A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3DE12E14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02B19B79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72A61B24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696C1808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72E2E7A9" w14:textId="77777777" w:rsidR="00B35F04" w:rsidRPr="00D03533" w:rsidRDefault="00B35F04" w:rsidP="00B35F04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ТРЬОХ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НОМІНАНТІВ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5DE28CC" w14:textId="77777777" w:rsidR="00B35F04" w:rsidRPr="00D03533" w:rsidRDefault="00B35F04" w:rsidP="00B35F04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5E9E743E" w14:textId="08597995" w:rsidR="00B35F04" w:rsidRPr="00B35F04" w:rsidRDefault="00B35F04" w:rsidP="00B35F04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онцептуальність та унікальність рішення</w:t>
                            </w:r>
                            <w:r w:rsidR="009A236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FDE50AD" w14:textId="6B9A05BE" w:rsidR="00B35F04" w:rsidRPr="00B35F04" w:rsidRDefault="00B35F04" w:rsidP="00B35F04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клієнтського досвіду</w:t>
                            </w:r>
                            <w:r w:rsidR="009A236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EC9FB1B" w14:textId="0EDB4835" w:rsidR="00B35F04" w:rsidRPr="00B35F04" w:rsidRDefault="00B35F04" w:rsidP="00B35F04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</w:t>
                            </w:r>
                            <w:proofErr w:type="spellEnd"/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та якість реалізації</w:t>
                            </w:r>
                            <w:r w:rsidR="009A236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5B2F0D4" w14:textId="0D6DC83D" w:rsidR="00B35F04" w:rsidRPr="00B35F04" w:rsidRDefault="00B35F04" w:rsidP="00B35F04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плив на привабливість ТРЦ</w:t>
                            </w:r>
                            <w:r w:rsidR="009A236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CCDF3CB" w14:textId="4A48D12A" w:rsidR="00B35F04" w:rsidRPr="00B35F04" w:rsidRDefault="00B35F04" w:rsidP="00B35F04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C25DB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B35F04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ефективність</w:t>
                            </w:r>
                            <w:r w:rsidR="009A236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A4A083D" w14:textId="77777777" w:rsidR="00B35F04" w:rsidRPr="00D03533" w:rsidRDefault="00B35F04" w:rsidP="00B35F04">
                            <w:pPr>
                              <w:pStyle w:val="a5"/>
                              <w:spacing w:before="0" w:beforeAutospacing="0" w:after="0" w:afterAutospacing="0"/>
                              <w:ind w:left="1843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652AF655" w14:textId="77777777" w:rsidR="00B35F04" w:rsidRPr="00D03533" w:rsidRDefault="00B35F04" w:rsidP="00B35F04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rPr>
                                <w:color w:val="262626" w:themeColor="text1" w:themeTint="D9"/>
                              </w:rPr>
                            </w:pPr>
                            <w:r w:rsidRPr="00D03533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D03533">
                                <w:rPr>
                                  <w:rStyle w:val="a8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591E6CF1" w14:textId="77777777" w:rsidR="00B35F04" w:rsidRPr="00B35F04" w:rsidRDefault="00B35F04" w:rsidP="00B35F04">
                            <w:pPr>
                              <w:pStyle w:val="a3"/>
                              <w:tabs>
                                <w:tab w:val="left" w:pos="526"/>
                              </w:tabs>
                              <w:spacing w:before="61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A4D776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36pt;margin-top:11.85pt;width:522.8pt;height:457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" fillcolor="#ededee" stroked="f">
                <v:textbox inset="0,0,0,0">
                  <w:txbxContent>
                    <w:p w14:paraId="20010E85" w14:textId="77777777" w:rsidR="00B35F04" w:rsidRPr="000D285B" w:rsidRDefault="00B35F04" w:rsidP="00B35F04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0863"/>
                      <w:bookmarkStart w:id="3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3F69921F" w14:textId="77777777" w:rsidR="00B35F04" w:rsidRDefault="00B35F04" w:rsidP="00B35F04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Оцінються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торговельно-розважальні центри, які в період з 01.09.2025 по 31.08.2026 реалізували або суттєво оновили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lifestyle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- або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entertainment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-концепцію, спрямовану на створення сучасного простору для дозвілля, відпочинку та сімейного проведення часу.</w:t>
                      </w:r>
                    </w:p>
                    <w:p w14:paraId="284C55F6" w14:textId="5C4B9CCC" w:rsidR="00B35F04" w:rsidRPr="00B35F04" w:rsidRDefault="00B35F04" w:rsidP="00B35F04">
                      <w:pPr>
                        <w:pStyle w:val="a5"/>
                        <w:spacing w:before="120" w:beforeAutospacing="0" w:after="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До участі можуть подаватися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проєкти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пов’язані зі створенням або розвитком: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дитячих розважальних центрів;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кінотеатрів;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боулінгу;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льодових арен;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ролердромів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картингу;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VR/AR-просторів;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інтерактивних музеїв;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сімейних розважальних центрів;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квест-кімнат;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концертних та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івент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-просторів;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сезонних тематичних просторів;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інших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entertainment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- та </w:t>
                      </w:r>
                      <w:proofErr w:type="spellStart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lifestyle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-концепцій.</w:t>
                      </w:r>
                    </w:p>
                    <w:p w14:paraId="138A9630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240" w:beforeAutospacing="0" w:after="120" w:afterAutospacing="0"/>
                        <w:ind w:left="1077"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6B05E6B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77230470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156E272A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3DE12E14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02B19B79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72A61B24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696C1808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10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72E2E7A9" w14:textId="77777777" w:rsidR="00B35F04" w:rsidRPr="00D03533" w:rsidRDefault="00B35F04" w:rsidP="00B35F04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ТРЬОХ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НОМІНАНТІВ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5DE28CC" w14:textId="77777777" w:rsidR="00B35F04" w:rsidRPr="00D03533" w:rsidRDefault="00B35F04" w:rsidP="00B35F04">
                      <w:pPr>
                        <w:pStyle w:val="a4"/>
                        <w:numPr>
                          <w:ilvl w:val="0"/>
                          <w:numId w:val="8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 Критерії оцінювання:</w:t>
                      </w:r>
                    </w:p>
                    <w:p w14:paraId="5E9E743E" w14:textId="08597995" w:rsidR="00B35F04" w:rsidRPr="00B35F04" w:rsidRDefault="00B35F04" w:rsidP="00B35F04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онцептуальність та унікальність рішення</w:t>
                      </w:r>
                      <w:r w:rsidR="009A236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FDE50AD" w14:textId="6B9A05BE" w:rsidR="00B35F04" w:rsidRPr="00B35F04" w:rsidRDefault="00B35F04" w:rsidP="00B35F04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клієнтського досвіду</w:t>
                      </w:r>
                      <w:r w:rsidR="009A236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EC9FB1B" w14:textId="0EDB4835" w:rsidR="00B35F04" w:rsidRPr="00B35F04" w:rsidRDefault="00B35F04" w:rsidP="00B35F04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</w:t>
                      </w:r>
                      <w:proofErr w:type="spellEnd"/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та якість реалізації</w:t>
                      </w:r>
                      <w:r w:rsidR="009A236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75B2F0D4" w14:textId="0D6DC83D" w:rsidR="00B35F04" w:rsidRPr="00B35F04" w:rsidRDefault="00B35F04" w:rsidP="00B35F04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плив на привабливість ТРЦ</w:t>
                      </w:r>
                      <w:r w:rsidR="009A236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6CCDF3CB" w14:textId="4A48D12A" w:rsidR="00B35F04" w:rsidRPr="00B35F04" w:rsidRDefault="00B35F04" w:rsidP="00B35F04">
                      <w:pPr>
                        <w:pStyle w:val="a5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C25DB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B35F04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ефективність</w:t>
                      </w:r>
                      <w:r w:rsidR="009A236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A4A083D" w14:textId="77777777" w:rsidR="00B35F04" w:rsidRPr="00D03533" w:rsidRDefault="00B35F04" w:rsidP="00B35F04">
                      <w:pPr>
                        <w:pStyle w:val="a5"/>
                        <w:spacing w:before="0" w:beforeAutospacing="0" w:after="0" w:afterAutospacing="0"/>
                        <w:ind w:left="1843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652AF655" w14:textId="77777777" w:rsidR="00B35F04" w:rsidRPr="00D03533" w:rsidRDefault="00B35F04" w:rsidP="00B35F04">
                      <w:pPr>
                        <w:pStyle w:val="a4"/>
                        <w:numPr>
                          <w:ilvl w:val="0"/>
                          <w:numId w:val="8"/>
                        </w:numPr>
                        <w:rPr>
                          <w:color w:val="262626" w:themeColor="text1" w:themeTint="D9"/>
                        </w:rPr>
                      </w:pPr>
                      <w:r w:rsidRPr="00D03533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D03533">
                          <w:rPr>
                            <w:rStyle w:val="a8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2"/>
                      <w:bookmarkEnd w:id="3"/>
                    </w:p>
                    <w:p w14:paraId="591E6CF1" w14:textId="77777777" w:rsidR="00B35F04" w:rsidRPr="00B35F04" w:rsidRDefault="00B35F04" w:rsidP="00B35F04">
                      <w:pPr>
                        <w:pStyle w:val="a3"/>
                        <w:tabs>
                          <w:tab w:val="left" w:pos="526"/>
                        </w:tabs>
                        <w:spacing w:before="61"/>
                        <w:rPr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CF8D95" w14:textId="77777777" w:rsidR="00B35F04" w:rsidRDefault="00B35F04">
      <w:pPr>
        <w:pStyle w:val="a3"/>
        <w:rPr>
          <w:rFonts w:ascii="Gotham Pro Black"/>
          <w:b/>
          <w:sz w:val="19"/>
        </w:rPr>
      </w:pPr>
    </w:p>
    <w:p w14:paraId="06D88C66" w14:textId="20D5B00C" w:rsidR="007149A0" w:rsidRDefault="00643119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 wp14:anchorId="41806ACA" wp14:editId="4452EB0B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9560" cy="3857625"/>
                <wp:effectExtent l="0" t="0" r="8890" b="9525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5762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98848" w14:textId="77777777" w:rsidR="002E452C" w:rsidRDefault="002E452C" w:rsidP="002E452C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68ADDEE3" w14:textId="22229CEA" w:rsidR="002E452C" w:rsidRDefault="002E452C" w:rsidP="002E452C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7A3C91FD" wp14:editId="36CAEE3E">
                                  <wp:extent cx="6019800" cy="4762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4C9529" w14:textId="77777777" w:rsidR="002E452C" w:rsidRDefault="002E452C" w:rsidP="002E452C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уважно заповніть кожен пункт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22034460" w14:textId="77777777" w:rsidR="002E452C" w:rsidRDefault="002E452C" w:rsidP="002E452C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7262E1BA" w14:textId="77777777" w:rsidR="002E452C" w:rsidRDefault="002E452C" w:rsidP="002E452C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567A8804" w14:textId="77777777" w:rsidR="002E452C" w:rsidRDefault="002E452C" w:rsidP="002E452C">
                            <w:pPr>
                              <w:pStyle w:val="a5"/>
                              <w:numPr>
                                <w:ilvl w:val="1"/>
                                <w:numId w:val="18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New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Arial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35C0ED93" w14:textId="77777777" w:rsidR="002E452C" w:rsidRDefault="002E452C" w:rsidP="002E452C">
                            <w:pPr>
                              <w:pStyle w:val="a5"/>
                              <w:numPr>
                                <w:ilvl w:val="1"/>
                                <w:numId w:val="18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4566FE5D" w14:textId="77777777" w:rsidR="002E452C" w:rsidRDefault="002E452C" w:rsidP="002E452C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будь-які мультимедійні файли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додавайте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у вигляді посилань</w:t>
                            </w:r>
                          </w:p>
                          <w:p w14:paraId="1B390716" w14:textId="77777777" w:rsidR="002E452C" w:rsidRDefault="002E452C" w:rsidP="002E452C">
                            <w:pPr>
                              <w:pStyle w:val="a5"/>
                              <w:numPr>
                                <w:ilvl w:val="1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Google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Drive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або інші сервіси)</w:t>
                            </w:r>
                          </w:p>
                          <w:p w14:paraId="75D18D89" w14:textId="77777777" w:rsidR="002E452C" w:rsidRDefault="002E452C" w:rsidP="002E452C">
                            <w:pPr>
                              <w:pStyle w:val="a5"/>
                              <w:numPr>
                                <w:ilvl w:val="1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6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032FC9F8" w14:textId="77777777" w:rsidR="002E452C" w:rsidRDefault="002E452C" w:rsidP="002E452C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вкажіть відповідального за підготовку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5B63D2AF" w14:textId="77777777" w:rsidR="002E452C" w:rsidRDefault="002E452C" w:rsidP="002E452C">
                            <w:pPr>
                              <w:pStyle w:val="a5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1F966822" w14:textId="77777777" w:rsidR="002E452C" w:rsidRDefault="002E452C" w:rsidP="002E452C">
                            <w:pPr>
                              <w:pStyle w:val="a5"/>
                              <w:numPr>
                                <w:ilvl w:val="0"/>
                                <w:numId w:val="18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6825A1B0" w14:textId="77777777" w:rsidR="002E452C" w:rsidRDefault="002E452C" w:rsidP="002E452C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6B8C5C4" w14:textId="77777777" w:rsidR="002E452C" w:rsidRDefault="002E452C" w:rsidP="002E452C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987A819" w14:textId="77777777" w:rsidR="002E452C" w:rsidRDefault="002E452C" w:rsidP="002E452C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448B440" w14:textId="77777777" w:rsidR="002E452C" w:rsidRDefault="002E452C" w:rsidP="002E452C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437EE1D" w14:textId="77777777" w:rsidR="002E452C" w:rsidRDefault="002E452C" w:rsidP="002E452C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C1E5795" w14:textId="1057253F" w:rsidR="007149A0" w:rsidRPr="00B35F04" w:rsidRDefault="007149A0" w:rsidP="00B35F04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ACA" id="_x0000_s1027" type="#_x0000_t202" style="position:absolute;margin-left:36pt;margin-top:12pt;width:522.8pt;height:303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" fillcolor="#ededee" stroked="f">
                <v:textbox inset="0,0,0,0">
                  <w:txbxContent>
                    <w:p w14:paraId="00B98848" w14:textId="77777777" w:rsidR="002E452C" w:rsidRDefault="002E452C" w:rsidP="002E452C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68ADDEE3" w14:textId="22229CEA" w:rsidR="002E452C" w:rsidRDefault="002E452C" w:rsidP="002E452C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7A3C91FD" wp14:editId="36CAEE3E">
                            <wp:extent cx="6019800" cy="4762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4C9529" w14:textId="77777777" w:rsidR="002E452C" w:rsidRDefault="002E452C" w:rsidP="002E452C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уважно заповніть кожен пункт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22034460" w14:textId="77777777" w:rsidR="002E452C" w:rsidRDefault="002E452C" w:rsidP="002E452C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7262E1BA" w14:textId="77777777" w:rsidR="002E452C" w:rsidRDefault="002E452C" w:rsidP="002E452C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567A8804" w14:textId="77777777" w:rsidR="002E452C" w:rsidRDefault="002E452C" w:rsidP="002E452C">
                      <w:pPr>
                        <w:pStyle w:val="a5"/>
                        <w:numPr>
                          <w:ilvl w:val="1"/>
                          <w:numId w:val="18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New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Roman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/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Arial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35C0ED93" w14:textId="77777777" w:rsidR="002E452C" w:rsidRDefault="002E452C" w:rsidP="002E452C">
                      <w:pPr>
                        <w:pStyle w:val="a5"/>
                        <w:numPr>
                          <w:ilvl w:val="1"/>
                          <w:numId w:val="18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4566FE5D" w14:textId="77777777" w:rsidR="002E452C" w:rsidRDefault="002E452C" w:rsidP="002E452C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будь-які мультимедійні файли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додавайте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у вигляді посилань</w:t>
                      </w:r>
                    </w:p>
                    <w:p w14:paraId="1B390716" w14:textId="77777777" w:rsidR="002E452C" w:rsidRDefault="002E452C" w:rsidP="002E452C">
                      <w:pPr>
                        <w:pStyle w:val="a5"/>
                        <w:numPr>
                          <w:ilvl w:val="1"/>
                          <w:numId w:val="18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Google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Drive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або інші сервіси)</w:t>
                      </w:r>
                    </w:p>
                    <w:p w14:paraId="75D18D89" w14:textId="77777777" w:rsidR="002E452C" w:rsidRDefault="002E452C" w:rsidP="002E452C">
                      <w:pPr>
                        <w:pStyle w:val="a5"/>
                        <w:numPr>
                          <w:ilvl w:val="1"/>
                          <w:numId w:val="18"/>
                        </w:numPr>
                        <w:spacing w:before="120" w:beforeAutospacing="0" w:after="120" w:afterAutospacing="0"/>
                        <w:ind w:hanging="357"/>
                        <w:rPr>
                          <w:rStyle w:val="a6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032FC9F8" w14:textId="77777777" w:rsidR="002E452C" w:rsidRDefault="002E452C" w:rsidP="002E452C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i w:val="0"/>
                          <w:iCs w:val="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вкажіть відповідального за підготовку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5B63D2AF" w14:textId="77777777" w:rsidR="002E452C" w:rsidRDefault="002E452C" w:rsidP="002E452C">
                      <w:pPr>
                        <w:pStyle w:val="a5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1F966822" w14:textId="77777777" w:rsidR="002E452C" w:rsidRDefault="002E452C" w:rsidP="002E452C">
                      <w:pPr>
                        <w:pStyle w:val="a5"/>
                        <w:numPr>
                          <w:ilvl w:val="0"/>
                          <w:numId w:val="18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p w14:paraId="6825A1B0" w14:textId="77777777" w:rsidR="002E452C" w:rsidRDefault="002E452C" w:rsidP="002E452C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6B8C5C4" w14:textId="77777777" w:rsidR="002E452C" w:rsidRDefault="002E452C" w:rsidP="002E452C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987A819" w14:textId="77777777" w:rsidR="002E452C" w:rsidRDefault="002E452C" w:rsidP="002E452C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6448B440" w14:textId="77777777" w:rsidR="002E452C" w:rsidRDefault="002E452C" w:rsidP="002E452C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437EE1D" w14:textId="77777777" w:rsidR="002E452C" w:rsidRDefault="002E452C" w:rsidP="002E452C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C1E5795" w14:textId="1057253F" w:rsidR="007149A0" w:rsidRPr="00B35F04" w:rsidRDefault="007149A0" w:rsidP="00B35F04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7DF2C9" w14:textId="77777777" w:rsidR="00A02F51" w:rsidRDefault="00A02F51" w:rsidP="00A02F51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3C8EDCF4" w14:textId="0449FD31" w:rsidR="007149A0" w:rsidRDefault="007149A0">
      <w:pPr>
        <w:pStyle w:val="a3"/>
        <w:spacing w:before="5"/>
        <w:rPr>
          <w:rFonts w:ascii="Gotham Pro Black"/>
          <w:b/>
          <w:sz w:val="22"/>
        </w:rPr>
      </w:pPr>
      <w:bookmarkStart w:id="8" w:name="_Hlk238570618"/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5F74AC" w14:paraId="724FE0D3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2D91D9DD" w14:textId="04EA2A92" w:rsidR="005C3908" w:rsidRPr="005C3908" w:rsidRDefault="005F74AC" w:rsidP="00F25C06">
            <w:pPr>
              <w:pStyle w:val="TableParagraph"/>
              <w:spacing w:before="15" w:line="261" w:lineRule="auto"/>
              <w:ind w:left="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 ЗАГАЛЬНА </w:t>
            </w:r>
            <w:r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>ІНФОРМАЦІЯ ПРО ТРЦ</w:t>
            </w:r>
          </w:p>
          <w:tbl>
            <w:tblPr>
              <w:tblStyle w:val="TableNormal"/>
              <w:tblW w:w="10385" w:type="dxa"/>
              <w:tblBorders>
                <w:top w:val="single" w:sz="18" w:space="0" w:color="FFFFFF"/>
                <w:left w:val="single" w:sz="18" w:space="0" w:color="FFFFFF"/>
                <w:bottom w:val="single" w:sz="18" w:space="0" w:color="FFFFFF"/>
                <w:right w:val="single" w:sz="18" w:space="0" w:color="FFFFFF"/>
                <w:insideH w:val="single" w:sz="18" w:space="0" w:color="FFFFFF"/>
                <w:insideV w:val="single" w:sz="18" w:space="0" w:color="FFFFFF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372"/>
              <w:gridCol w:w="6013"/>
            </w:tblGrid>
            <w:tr w:rsidR="005C3908" w14:paraId="5EA15C64" w14:textId="1871586A" w:rsidTr="00CE0695">
              <w:trPr>
                <w:trHeight w:val="331"/>
              </w:trPr>
              <w:tc>
                <w:tcPr>
                  <w:tcW w:w="437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3A18A5E7" w14:textId="11F5F6F0" w:rsidR="005C3908" w:rsidRPr="005C3908" w:rsidRDefault="005C3908" w:rsidP="005F74AC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 w:rsidRPr="005C3908">
                    <w:rPr>
                      <w:b/>
                      <w:bCs/>
                      <w:i/>
                      <w:color w:val="231F20"/>
                      <w:sz w:val="20"/>
                    </w:rPr>
                    <w:t>Назва ТРЦ</w:t>
                  </w:r>
                </w:p>
              </w:tc>
              <w:tc>
                <w:tcPr>
                  <w:tcW w:w="601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F5994BA" w14:textId="109431DA" w:rsidR="005C3908" w:rsidRDefault="005C3908" w:rsidP="005F74AC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5C3908" w14:paraId="18E225EF" w14:textId="3AAB8294" w:rsidTr="00CE0695">
              <w:trPr>
                <w:trHeight w:val="306"/>
              </w:trPr>
              <w:tc>
                <w:tcPr>
                  <w:tcW w:w="437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2C42C73C" w14:textId="24E82336" w:rsidR="005C3908" w:rsidRPr="004576ED" w:rsidRDefault="005C3908" w:rsidP="005F74AC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b/>
                      <w:bCs/>
                      <w:i/>
                      <w:sz w:val="20"/>
                    </w:rPr>
                    <w:t>Місто, де розташований ТРЦ</w:t>
                  </w:r>
                </w:p>
              </w:tc>
              <w:tc>
                <w:tcPr>
                  <w:tcW w:w="601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60BD4DE4" w14:textId="20493FC1" w:rsidR="005C3908" w:rsidRPr="00247516" w:rsidRDefault="005C3908" w:rsidP="005F74AC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5C3908" w14:paraId="3F1E09B5" w14:textId="596213C5" w:rsidTr="00CE0695">
              <w:trPr>
                <w:trHeight w:val="449"/>
              </w:trPr>
              <w:tc>
                <w:tcPr>
                  <w:tcW w:w="437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4DAB490B" w14:textId="3364FE96" w:rsidR="005C3908" w:rsidRPr="00CE0695" w:rsidRDefault="005C3908" w:rsidP="005F74AC">
                  <w:pPr>
                    <w:pStyle w:val="TableParagraph"/>
                    <w:rPr>
                      <w:b/>
                      <w:bCs/>
                      <w:i/>
                      <w:sz w:val="20"/>
                    </w:rPr>
                  </w:pPr>
                  <w:r w:rsidRPr="00CE0695">
                    <w:rPr>
                      <w:b/>
                      <w:bCs/>
                      <w:i/>
                      <w:sz w:val="20"/>
                    </w:rPr>
                    <w:t>загальна площа (GBA) та орендна площа (GLA)</w:t>
                  </w:r>
                </w:p>
              </w:tc>
              <w:tc>
                <w:tcPr>
                  <w:tcW w:w="601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229D54A5" w14:textId="351F947F" w:rsidR="005C3908" w:rsidRDefault="005C3908" w:rsidP="005F74AC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  <w:tr w:rsidR="005C3908" w14:paraId="65D40B49" w14:textId="08C4FCE3" w:rsidTr="00CE0695">
              <w:trPr>
                <w:trHeight w:val="562"/>
              </w:trPr>
              <w:tc>
                <w:tcPr>
                  <w:tcW w:w="4372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7DB6B894" w14:textId="6DFBBBFA" w:rsidR="005C3908" w:rsidRPr="00CE0695" w:rsidRDefault="005C3908" w:rsidP="005F74AC">
                  <w:pPr>
                    <w:pStyle w:val="TableParagraph"/>
                    <w:rPr>
                      <w:b/>
                      <w:bCs/>
                      <w:i/>
                      <w:color w:val="231F20"/>
                      <w:sz w:val="20"/>
                    </w:rPr>
                  </w:pPr>
                  <w:r w:rsidRPr="00CE0695">
                    <w:rPr>
                      <w:b/>
                      <w:bCs/>
                      <w:i/>
                      <w:color w:val="231F20"/>
                      <w:sz w:val="20"/>
                    </w:rPr>
                    <w:t>Посилання на фото фасаду та основних громадських просторів</w:t>
                  </w:r>
                </w:p>
              </w:tc>
              <w:tc>
                <w:tcPr>
                  <w:tcW w:w="6013" w:type="dxa"/>
                  <w:tcBorders>
                    <w:top w:val="double" w:sz="6" w:space="0" w:color="F8C1D9"/>
                    <w:bottom w:val="double" w:sz="6" w:space="0" w:color="F8C1D9"/>
                    <w:right w:val="double" w:sz="6" w:space="0" w:color="F8C1D9"/>
                  </w:tcBorders>
                </w:tcPr>
                <w:p w14:paraId="082633C3" w14:textId="1790AD9F" w:rsidR="005C3908" w:rsidRDefault="005C3908" w:rsidP="005F74AC">
                  <w:pPr>
                    <w:pStyle w:val="TableParagraph"/>
                    <w:rPr>
                      <w:i/>
                      <w:color w:val="231F20"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 xml:space="preserve">заповніть 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>тут</w:t>
                  </w:r>
                </w:p>
              </w:tc>
            </w:tr>
          </w:tbl>
          <w:p w14:paraId="1AE8DC15" w14:textId="3314C1B1" w:rsidR="005F74AC" w:rsidRDefault="005F74AC" w:rsidP="00DF0D3B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</w:p>
        </w:tc>
      </w:tr>
      <w:tr w:rsidR="005F74AC" w14:paraId="72E5499E" w14:textId="77777777" w:rsidTr="00DF0D3B">
        <w:trPr>
          <w:trHeight w:val="231"/>
        </w:trPr>
        <w:tc>
          <w:tcPr>
            <w:tcW w:w="10456" w:type="dxa"/>
          </w:tcPr>
          <w:p w14:paraId="7D70FEA0" w14:textId="237E6EDB" w:rsidR="005F74AC" w:rsidRDefault="005F74AC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</w:p>
        </w:tc>
      </w:tr>
      <w:bookmarkEnd w:id="8"/>
    </w:tbl>
    <w:p w14:paraId="607AC390" w14:textId="77777777" w:rsidR="005F74AC" w:rsidRDefault="005F74AC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38D03238" w14:textId="77777777">
        <w:trPr>
          <w:trHeight w:val="850"/>
        </w:trPr>
        <w:tc>
          <w:tcPr>
            <w:tcW w:w="10456" w:type="dxa"/>
            <w:shd w:val="clear" w:color="auto" w:fill="F5F6F6"/>
          </w:tcPr>
          <w:p w14:paraId="27C2F931" w14:textId="6ADF9ACC" w:rsidR="004576ED" w:rsidRDefault="00247516" w:rsidP="004576ED">
            <w:pPr>
              <w:pStyle w:val="TableParagraph"/>
              <w:spacing w:before="15" w:line="261" w:lineRule="auto"/>
              <w:ind w:left="0"/>
              <w:rPr>
                <w:rFonts w:ascii="Gotham Pro" w:hAnsi="Gotham Pro"/>
                <w:b/>
                <w:color w:val="231F20"/>
                <w:spacing w:val="-2"/>
                <w:sz w:val="20"/>
              </w:rPr>
            </w:pPr>
            <w:r>
              <w:rPr>
                <w:rFonts w:ascii="Gotham Pro" w:hAnsi="Gotham Pro"/>
                <w:b/>
                <w:color w:val="231F20"/>
                <w:spacing w:val="-2"/>
                <w:sz w:val="20"/>
              </w:rPr>
              <w:t xml:space="preserve">  </w:t>
            </w:r>
            <w:r w:rsidR="005F74AC" w:rsidRPr="005F74AC">
              <w:rPr>
                <w:rFonts w:ascii="Gotham Pro" w:hAnsi="Gotham Pro"/>
                <w:b/>
                <w:color w:val="231F20"/>
                <w:spacing w:val="-2"/>
                <w:sz w:val="20"/>
              </w:rPr>
              <w:t>ОПИС LIFESTYLE-КОНЦЕПЦІЇ</w:t>
            </w:r>
          </w:p>
          <w:p w14:paraId="2BFAC203" w14:textId="039658CF" w:rsidR="005F74AC" w:rsidRDefault="005F74AC" w:rsidP="00B35F04">
            <w:pPr>
              <w:pStyle w:val="TableParagraph"/>
              <w:numPr>
                <w:ilvl w:val="0"/>
                <w:numId w:val="14"/>
              </w:numPr>
              <w:spacing w:before="15" w:line="261" w:lineRule="auto"/>
              <w:rPr>
                <w:color w:val="231F20"/>
                <w:sz w:val="18"/>
              </w:rPr>
            </w:pPr>
            <w:r w:rsidRPr="005F74AC">
              <w:rPr>
                <w:color w:val="231F20"/>
                <w:sz w:val="18"/>
              </w:rPr>
              <w:t xml:space="preserve">основна ідея; формат; цільова аудиторія; склад </w:t>
            </w:r>
            <w:proofErr w:type="spellStart"/>
            <w:r w:rsidRPr="005F74AC">
              <w:rPr>
                <w:color w:val="231F20"/>
                <w:sz w:val="18"/>
              </w:rPr>
              <w:t>entertainment</w:t>
            </w:r>
            <w:proofErr w:type="spellEnd"/>
            <w:r w:rsidRPr="005F74AC">
              <w:rPr>
                <w:color w:val="231F20"/>
                <w:sz w:val="18"/>
              </w:rPr>
              <w:t>-зон; дата відкриття або оновлення.</w:t>
            </w:r>
          </w:p>
          <w:p w14:paraId="778B5F33" w14:textId="0A6A9CCB" w:rsidR="007149A0" w:rsidRDefault="009A2362" w:rsidP="004576ED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38A29643" w14:textId="77777777">
        <w:trPr>
          <w:trHeight w:val="231"/>
        </w:trPr>
        <w:tc>
          <w:tcPr>
            <w:tcW w:w="10456" w:type="dxa"/>
          </w:tcPr>
          <w:p w14:paraId="26237094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DE57F65" w14:textId="6356769B" w:rsidR="007149A0" w:rsidRDefault="007149A0">
      <w:pPr>
        <w:pStyle w:val="a3"/>
        <w:rPr>
          <w:rFonts w:ascii="Gotham Pro Black"/>
          <w:b/>
          <w:sz w:val="20"/>
        </w:rPr>
      </w:pPr>
    </w:p>
    <w:p w14:paraId="07110D5A" w14:textId="5ADB8541" w:rsidR="00247516" w:rsidRDefault="00247516">
      <w:pPr>
        <w:pStyle w:val="a3"/>
        <w:rPr>
          <w:rFonts w:ascii="Gotham Pro Black"/>
          <w:b/>
          <w:sz w:val="20"/>
        </w:rPr>
      </w:pPr>
    </w:p>
    <w:p w14:paraId="3293E408" w14:textId="77777777" w:rsidR="00495F1E" w:rsidRDefault="00495F1E">
      <w:pPr>
        <w:pStyle w:val="a3"/>
        <w:rPr>
          <w:rFonts w:ascii="Gotham Pro Black"/>
          <w:b/>
          <w:sz w:val="20"/>
        </w:rPr>
      </w:pPr>
    </w:p>
    <w:p w14:paraId="4AEF349A" w14:textId="55C1CC50" w:rsidR="00466ACE" w:rsidRDefault="00466ACE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66ACE" w14:paraId="30BB08D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439EB406" w14:textId="14384EB9" w:rsidR="00247516" w:rsidRPr="00247516" w:rsidRDefault="00495F1E" w:rsidP="00247516">
            <w:pPr>
              <w:pStyle w:val="TableParagraph"/>
              <w:spacing w:before="15"/>
              <w:contextualSpacing/>
              <w:rPr>
                <w:color w:val="231F20"/>
                <w:sz w:val="18"/>
              </w:rPr>
            </w:pPr>
            <w:r w:rsidRPr="00495F1E">
              <w:rPr>
                <w:rFonts w:ascii="Gotham Pro" w:hAnsi="Gotham Pro"/>
                <w:b/>
                <w:color w:val="231F20"/>
                <w:spacing w:val="-2"/>
                <w:sz w:val="20"/>
              </w:rPr>
              <w:t>КОНЦЕПЦІЯ ТА ЇЇ УНІКАЛЬНІСТЬ</w:t>
            </w:r>
          </w:p>
          <w:p w14:paraId="087205F8" w14:textId="77777777" w:rsidR="00495F1E" w:rsidRDefault="00495F1E" w:rsidP="00B35F04">
            <w:pPr>
              <w:pStyle w:val="TableParagraph"/>
              <w:numPr>
                <w:ilvl w:val="0"/>
                <w:numId w:val="15"/>
              </w:numPr>
              <w:spacing w:before="15" w:line="261" w:lineRule="auto"/>
              <w:rPr>
                <w:color w:val="231F20"/>
                <w:sz w:val="18"/>
              </w:rPr>
            </w:pPr>
            <w:r w:rsidRPr="00495F1E">
              <w:rPr>
                <w:color w:val="231F20"/>
                <w:sz w:val="18"/>
              </w:rPr>
              <w:t>як</w:t>
            </w:r>
            <w:r>
              <w:rPr>
                <w:color w:val="231F20"/>
                <w:sz w:val="18"/>
              </w:rPr>
              <w:t>у</w:t>
            </w:r>
            <w:r w:rsidRPr="00495F1E">
              <w:rPr>
                <w:color w:val="231F20"/>
                <w:sz w:val="18"/>
              </w:rPr>
              <w:t xml:space="preserve"> роль </w:t>
            </w:r>
            <w:proofErr w:type="spellStart"/>
            <w:r w:rsidRPr="00495F1E">
              <w:rPr>
                <w:color w:val="231F20"/>
                <w:sz w:val="18"/>
              </w:rPr>
              <w:t>lifestyle</w:t>
            </w:r>
            <w:proofErr w:type="spellEnd"/>
            <w:r w:rsidRPr="00495F1E">
              <w:rPr>
                <w:color w:val="231F20"/>
                <w:sz w:val="18"/>
              </w:rPr>
              <w:t xml:space="preserve">-зона відіграє в концепції ТРЦ; </w:t>
            </w:r>
          </w:p>
          <w:p w14:paraId="6D226A43" w14:textId="77777777" w:rsidR="00495F1E" w:rsidRDefault="00495F1E" w:rsidP="00B35F04">
            <w:pPr>
              <w:pStyle w:val="TableParagraph"/>
              <w:numPr>
                <w:ilvl w:val="0"/>
                <w:numId w:val="15"/>
              </w:numPr>
              <w:spacing w:before="15" w:line="261" w:lineRule="auto"/>
              <w:rPr>
                <w:color w:val="231F20"/>
                <w:sz w:val="18"/>
              </w:rPr>
            </w:pPr>
            <w:r w:rsidRPr="00495F1E">
              <w:rPr>
                <w:color w:val="231F20"/>
                <w:sz w:val="18"/>
              </w:rPr>
              <w:t xml:space="preserve">які потреби відвідувачів вона задовольняє; </w:t>
            </w:r>
          </w:p>
          <w:p w14:paraId="081BF219" w14:textId="77777777" w:rsidR="00495F1E" w:rsidRDefault="00495F1E" w:rsidP="00B35F04">
            <w:pPr>
              <w:pStyle w:val="TableParagraph"/>
              <w:numPr>
                <w:ilvl w:val="0"/>
                <w:numId w:val="15"/>
              </w:numPr>
              <w:spacing w:before="15" w:line="261" w:lineRule="auto"/>
              <w:rPr>
                <w:color w:val="231F20"/>
                <w:sz w:val="18"/>
              </w:rPr>
            </w:pPr>
            <w:r w:rsidRPr="00495F1E">
              <w:rPr>
                <w:color w:val="231F20"/>
                <w:sz w:val="18"/>
              </w:rPr>
              <w:t xml:space="preserve">чим концепція відрізняється від інших ТРЦ; </w:t>
            </w:r>
          </w:p>
          <w:p w14:paraId="35C554F0" w14:textId="5C5370D1" w:rsidR="00495F1E" w:rsidRPr="00495F1E" w:rsidRDefault="00495F1E" w:rsidP="00B35F04">
            <w:pPr>
              <w:pStyle w:val="TableParagraph"/>
              <w:numPr>
                <w:ilvl w:val="0"/>
                <w:numId w:val="15"/>
              </w:numPr>
              <w:spacing w:before="15" w:line="261" w:lineRule="auto"/>
              <w:rPr>
                <w:i/>
                <w:sz w:val="18"/>
              </w:rPr>
            </w:pPr>
            <w:r w:rsidRPr="00495F1E">
              <w:rPr>
                <w:color w:val="231F20"/>
                <w:sz w:val="18"/>
              </w:rPr>
              <w:t xml:space="preserve">які нові формати або сервіси були реалізовані. </w:t>
            </w:r>
          </w:p>
          <w:p w14:paraId="52C37DB9" w14:textId="29FA5BB2" w:rsidR="00466ACE" w:rsidRDefault="009A2362" w:rsidP="00495F1E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466ACE" w14:paraId="16B6099A" w14:textId="77777777" w:rsidTr="00C7095B">
        <w:trPr>
          <w:trHeight w:val="231"/>
        </w:trPr>
        <w:tc>
          <w:tcPr>
            <w:tcW w:w="10456" w:type="dxa"/>
          </w:tcPr>
          <w:p w14:paraId="124FB3EB" w14:textId="77777777" w:rsidR="00466ACE" w:rsidRDefault="00466ACE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176D764A" w14:textId="0BEB7BC2" w:rsidR="007149A0" w:rsidRDefault="007149A0">
      <w:pPr>
        <w:pStyle w:val="a3"/>
        <w:rPr>
          <w:rFonts w:ascii="Gotham Pro Black"/>
          <w:b/>
          <w:sz w:val="20"/>
        </w:rPr>
      </w:pPr>
    </w:p>
    <w:p w14:paraId="63F78AFB" w14:textId="77777777" w:rsidR="00B35F04" w:rsidRDefault="00B35F04">
      <w:pPr>
        <w:pStyle w:val="a3"/>
        <w:rPr>
          <w:rFonts w:ascii="Gotham Pro Black"/>
          <w:b/>
          <w:sz w:val="20"/>
        </w:rPr>
      </w:pPr>
    </w:p>
    <w:p w14:paraId="31B31A5C" w14:textId="77777777" w:rsidR="00B35F04" w:rsidRDefault="00B35F04">
      <w:pPr>
        <w:pStyle w:val="a3"/>
        <w:rPr>
          <w:rFonts w:ascii="Gotham Pro Black"/>
          <w:b/>
          <w:sz w:val="20"/>
        </w:rPr>
      </w:pPr>
    </w:p>
    <w:p w14:paraId="02B4D5A2" w14:textId="6E745628" w:rsidR="00775DA7" w:rsidRDefault="00775DA7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95F1E" w14:paraId="16A43DB6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1C428416" w14:textId="77777777" w:rsidR="00495F1E" w:rsidRDefault="00495F1E" w:rsidP="00DF0D3B">
            <w:pPr>
              <w:pStyle w:val="TableParagraph"/>
              <w:spacing w:before="14"/>
              <w:contextualSpacing/>
              <w:rPr>
                <w:rFonts w:ascii="Gotham Pro" w:hAnsi="Gotham Pro"/>
                <w:b/>
                <w:color w:val="231F20"/>
                <w:sz w:val="20"/>
              </w:rPr>
            </w:pPr>
            <w:r w:rsidRPr="00495F1E">
              <w:rPr>
                <w:rFonts w:ascii="Gotham Pro" w:hAnsi="Gotham Pro"/>
                <w:b/>
                <w:color w:val="231F20"/>
                <w:sz w:val="20"/>
              </w:rPr>
              <w:t xml:space="preserve">ІННОВАЦІЙНІСТЬ ТА КЛІЄНТСЬКИЙ ДОСВІД </w:t>
            </w:r>
          </w:p>
          <w:p w14:paraId="34C20A29" w14:textId="77777777" w:rsidR="00B35F04" w:rsidRPr="00B35F04" w:rsidRDefault="00495F1E" w:rsidP="00B35F04">
            <w:pPr>
              <w:pStyle w:val="TableParagraph"/>
              <w:numPr>
                <w:ilvl w:val="0"/>
                <w:numId w:val="16"/>
              </w:numPr>
              <w:spacing w:before="14" w:line="261" w:lineRule="auto"/>
              <w:rPr>
                <w:color w:val="231F20"/>
                <w:sz w:val="18"/>
              </w:rPr>
            </w:pPr>
            <w:r w:rsidRPr="00495F1E">
              <w:rPr>
                <w:color w:val="231F20"/>
                <w:sz w:val="18"/>
              </w:rPr>
              <w:t>формати; цифрові рішення; інтерактивність; унікальні сервіси; емоційний досвід відвідувачів; інші інноваційні елементи концепції.</w:t>
            </w:r>
            <w:r w:rsidRPr="00247516">
              <w:rPr>
                <w:i/>
                <w:color w:val="231F20"/>
                <w:sz w:val="18"/>
              </w:rPr>
              <w:t xml:space="preserve"> </w:t>
            </w:r>
          </w:p>
          <w:p w14:paraId="3ED1EE00" w14:textId="043A7D65" w:rsidR="00495F1E" w:rsidRPr="00602D68" w:rsidRDefault="009A2362" w:rsidP="00B35F04">
            <w:pPr>
              <w:pStyle w:val="TableParagraph"/>
              <w:spacing w:before="14" w:line="261" w:lineRule="auto"/>
              <w:rPr>
                <w:color w:val="231F20"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495F1E" w14:paraId="71A1DE24" w14:textId="77777777" w:rsidTr="00DF0D3B">
        <w:trPr>
          <w:trHeight w:val="231"/>
        </w:trPr>
        <w:tc>
          <w:tcPr>
            <w:tcW w:w="10456" w:type="dxa"/>
          </w:tcPr>
          <w:p w14:paraId="35E01C13" w14:textId="77777777" w:rsidR="00495F1E" w:rsidRDefault="00495F1E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001A2B9D" w14:textId="26E9776C" w:rsidR="00775DA7" w:rsidRDefault="00775DA7">
      <w:pPr>
        <w:pStyle w:val="a3"/>
        <w:rPr>
          <w:rFonts w:ascii="Gotham Pro Black"/>
          <w:b/>
          <w:sz w:val="20"/>
        </w:rPr>
      </w:pPr>
    </w:p>
    <w:p w14:paraId="64607431" w14:textId="77777777" w:rsidR="00247516" w:rsidRDefault="00247516">
      <w:pPr>
        <w:pStyle w:val="a3"/>
        <w:rPr>
          <w:rFonts w:ascii="Gotham Pro Black"/>
          <w:b/>
          <w:sz w:val="20"/>
        </w:rPr>
      </w:pPr>
    </w:p>
    <w:p w14:paraId="5D5FA164" w14:textId="3F07018E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p w14:paraId="0AD37F07" w14:textId="6EBCEC3B" w:rsidR="00B35F04" w:rsidRDefault="00B35F04">
      <w:pPr>
        <w:pStyle w:val="a3"/>
        <w:spacing w:before="3" w:after="1"/>
        <w:rPr>
          <w:rFonts w:ascii="Gotham Pro Black"/>
          <w:b/>
          <w:sz w:val="12"/>
        </w:rPr>
      </w:pPr>
    </w:p>
    <w:p w14:paraId="0005FB83" w14:textId="008E8D10" w:rsidR="00B35F04" w:rsidRDefault="00B35F04">
      <w:pPr>
        <w:pStyle w:val="a3"/>
        <w:spacing w:before="3" w:after="1"/>
        <w:rPr>
          <w:rFonts w:ascii="Gotham Pro Black"/>
          <w:b/>
          <w:sz w:val="12"/>
        </w:rPr>
      </w:pPr>
    </w:p>
    <w:p w14:paraId="77C64254" w14:textId="77777777" w:rsidR="00B35F04" w:rsidRDefault="00B35F04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5AE428A" w14:textId="77777777">
        <w:trPr>
          <w:trHeight w:val="850"/>
        </w:trPr>
        <w:tc>
          <w:tcPr>
            <w:tcW w:w="10456" w:type="dxa"/>
            <w:shd w:val="clear" w:color="auto" w:fill="F5F6F6"/>
          </w:tcPr>
          <w:p w14:paraId="25EB2551" w14:textId="2F174994" w:rsidR="00495F1E" w:rsidRDefault="00495F1E" w:rsidP="00247516">
            <w:pPr>
              <w:pStyle w:val="TableParagraph"/>
              <w:spacing w:before="14" w:line="261" w:lineRule="auto"/>
              <w:ind w:left="80"/>
              <w:rPr>
                <w:rFonts w:ascii="Gotham Pro" w:hAnsi="Gotham Pro"/>
                <w:b/>
                <w:color w:val="231F20"/>
                <w:sz w:val="20"/>
              </w:rPr>
            </w:pPr>
            <w:r w:rsidRPr="00495F1E">
              <w:rPr>
                <w:rFonts w:ascii="Gotham Pro" w:hAnsi="Gotham Pro"/>
                <w:b/>
                <w:color w:val="231F20"/>
                <w:sz w:val="20"/>
              </w:rPr>
              <w:t>БІЗНЕС</w:t>
            </w:r>
            <w:r w:rsidR="00C25DB5">
              <w:rPr>
                <w:rFonts w:ascii="Gotham Pro" w:hAnsi="Gotham Pro"/>
                <w:b/>
                <w:color w:val="231F20"/>
                <w:sz w:val="20"/>
              </w:rPr>
              <w:t>-</w:t>
            </w:r>
            <w:r w:rsidRPr="00495F1E">
              <w:rPr>
                <w:rFonts w:ascii="Gotham Pro" w:hAnsi="Gotham Pro"/>
                <w:b/>
                <w:color w:val="231F20"/>
                <w:sz w:val="20"/>
              </w:rPr>
              <w:t>РЕЗУЛЬТАТИ</w:t>
            </w:r>
          </w:p>
          <w:p w14:paraId="3502735B" w14:textId="1DB33899" w:rsidR="00495F1E" w:rsidRDefault="00495F1E" w:rsidP="00B35F04">
            <w:pPr>
              <w:pStyle w:val="TableParagraph"/>
              <w:numPr>
                <w:ilvl w:val="0"/>
                <w:numId w:val="16"/>
              </w:numPr>
              <w:spacing w:before="14" w:line="261" w:lineRule="auto"/>
              <w:rPr>
                <w:i/>
                <w:color w:val="231F20"/>
                <w:sz w:val="18"/>
              </w:rPr>
            </w:pPr>
            <w:r w:rsidRPr="00495F1E">
              <w:rPr>
                <w:color w:val="231F20"/>
                <w:sz w:val="18"/>
              </w:rPr>
              <w:t xml:space="preserve">площа </w:t>
            </w:r>
            <w:proofErr w:type="spellStart"/>
            <w:r w:rsidRPr="00495F1E">
              <w:rPr>
                <w:color w:val="231F20"/>
                <w:sz w:val="18"/>
              </w:rPr>
              <w:t>entertainment</w:t>
            </w:r>
            <w:proofErr w:type="spellEnd"/>
            <w:r w:rsidRPr="00495F1E">
              <w:rPr>
                <w:color w:val="231F20"/>
                <w:sz w:val="18"/>
              </w:rPr>
              <w:t>-зони; обсяг інвестицій; кількість відвідувачів; середній час перебування; вплив на трафік ТРЦ; вплив на товарообіг орендарів; інші KPI, визначені компанією.</w:t>
            </w:r>
            <w:r w:rsidR="00247516" w:rsidRPr="00247516">
              <w:rPr>
                <w:i/>
                <w:color w:val="231F20"/>
                <w:sz w:val="18"/>
              </w:rPr>
              <w:t xml:space="preserve"> </w:t>
            </w:r>
          </w:p>
          <w:p w14:paraId="1E4B3147" w14:textId="59FAFCDA" w:rsidR="007149A0" w:rsidRPr="00602D68" w:rsidRDefault="009A2362" w:rsidP="00247516">
            <w:pPr>
              <w:pStyle w:val="TableParagraph"/>
              <w:spacing w:before="14" w:line="261" w:lineRule="auto"/>
              <w:ind w:left="80"/>
              <w:rPr>
                <w:color w:val="231F20"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0BF013E2" w14:textId="77777777">
        <w:trPr>
          <w:trHeight w:val="231"/>
        </w:trPr>
        <w:tc>
          <w:tcPr>
            <w:tcW w:w="10456" w:type="dxa"/>
          </w:tcPr>
          <w:p w14:paraId="493B887E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6A9DB36" w14:textId="25CD0A7D" w:rsidR="007149A0" w:rsidRDefault="007149A0">
      <w:pPr>
        <w:pStyle w:val="a3"/>
        <w:rPr>
          <w:rFonts w:ascii="Gotham Pro Black"/>
          <w:b/>
          <w:sz w:val="24"/>
        </w:rPr>
      </w:pPr>
    </w:p>
    <w:p w14:paraId="4618154E" w14:textId="24F63E82" w:rsidR="00B35F04" w:rsidRDefault="00B35F04">
      <w:pPr>
        <w:pStyle w:val="a3"/>
        <w:rPr>
          <w:rFonts w:ascii="Gotham Pro Black"/>
          <w:b/>
          <w:sz w:val="24"/>
        </w:rPr>
      </w:pPr>
    </w:p>
    <w:p w14:paraId="15C8CDA8" w14:textId="77777777" w:rsidR="00B35F04" w:rsidRDefault="00B35F04">
      <w:pPr>
        <w:pStyle w:val="a3"/>
        <w:rPr>
          <w:rFonts w:ascii="Gotham Pro Black"/>
          <w:b/>
          <w:sz w:val="24"/>
        </w:rPr>
      </w:pPr>
    </w:p>
    <w:p w14:paraId="40669E14" w14:textId="77777777" w:rsidR="00495F1E" w:rsidRDefault="00495F1E">
      <w:pPr>
        <w:pStyle w:val="a3"/>
        <w:rPr>
          <w:rFonts w:ascii="Gotham Pro Black"/>
          <w:b/>
          <w:sz w:val="24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95F1E" w14:paraId="6898436E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15E2D754" w14:textId="77777777" w:rsidR="00B35F04" w:rsidRDefault="00B35F04" w:rsidP="00B35F04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3A6B5DCD" w14:textId="77777777" w:rsidR="00B35F04" w:rsidRPr="008E3C75" w:rsidRDefault="00B35F04" w:rsidP="00B35F04">
            <w:pPr>
              <w:pStyle w:val="TableParagraph"/>
              <w:numPr>
                <w:ilvl w:val="0"/>
                <w:numId w:val="17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8E3C75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матеріали.</w:t>
            </w:r>
          </w:p>
          <w:p w14:paraId="02ED6715" w14:textId="43FA425C" w:rsidR="00495F1E" w:rsidRPr="00602D68" w:rsidRDefault="00B35F04" w:rsidP="00B35F04">
            <w:pPr>
              <w:pStyle w:val="TableParagraph"/>
              <w:spacing w:before="14" w:line="261" w:lineRule="auto"/>
              <w:ind w:left="80"/>
              <w:rPr>
                <w:color w:val="231F20"/>
                <w:sz w:val="18"/>
              </w:rPr>
            </w:pPr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пунктом 4 Вимог до заповнення </w:t>
            </w:r>
            <w:proofErr w:type="spellStart"/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профайлу</w:t>
            </w:r>
            <w:proofErr w:type="spellEnd"/>
          </w:p>
        </w:tc>
      </w:tr>
      <w:tr w:rsidR="00495F1E" w14:paraId="5655530F" w14:textId="77777777" w:rsidTr="00DF0D3B">
        <w:trPr>
          <w:trHeight w:val="231"/>
        </w:trPr>
        <w:tc>
          <w:tcPr>
            <w:tcW w:w="10456" w:type="dxa"/>
          </w:tcPr>
          <w:p w14:paraId="345FB2A6" w14:textId="77777777" w:rsidR="00495F1E" w:rsidRDefault="00495F1E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D4B713E" w14:textId="494F6F92" w:rsidR="007149A0" w:rsidRDefault="007149A0">
      <w:pPr>
        <w:pStyle w:val="a3"/>
        <w:spacing w:before="1"/>
        <w:rPr>
          <w:rFonts w:ascii="Gotham Pro Black"/>
          <w:b/>
          <w:sz w:val="34"/>
        </w:rPr>
      </w:pPr>
    </w:p>
    <w:p w14:paraId="07781BBE" w14:textId="77777777" w:rsidR="00B35F04" w:rsidRDefault="00B35F04">
      <w:pPr>
        <w:pStyle w:val="a3"/>
        <w:spacing w:before="1"/>
        <w:rPr>
          <w:rFonts w:ascii="Gotham Pro Black"/>
          <w:b/>
          <w:sz w:val="34"/>
        </w:rPr>
      </w:pPr>
    </w:p>
    <w:p w14:paraId="5D816D6A" w14:textId="77777777" w:rsidR="00B35F04" w:rsidRPr="00495F1E" w:rsidRDefault="00B35F04">
      <w:pPr>
        <w:pStyle w:val="a3"/>
        <w:spacing w:before="1"/>
        <w:rPr>
          <w:rFonts w:ascii="Gotham Pro Black"/>
          <w:b/>
          <w:sz w:val="34"/>
        </w:rPr>
      </w:pPr>
    </w:p>
    <w:p w14:paraId="5244546E" w14:textId="53448BBC" w:rsidR="007149A0" w:rsidRDefault="00967F5F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2267D202" w14:textId="77777777" w:rsidR="007149A0" w:rsidRDefault="007149A0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7149A0" w14:paraId="6413781C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03F06C99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3982E334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6D530F8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26871BB0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283DF59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30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C03AD1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11005C80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59F3ABA7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40D0B91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381BB1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12F2BC6B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53319A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6C122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5E94C2D" w14:textId="77777777" w:rsidR="00626E6A" w:rsidRDefault="00626E6A"/>
    <w:sectPr w:rsidR="00626E6A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7C1"/>
    <w:multiLevelType w:val="hybridMultilevel"/>
    <w:tmpl w:val="A594BD1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033A067C"/>
    <w:multiLevelType w:val="hybridMultilevel"/>
    <w:tmpl w:val="C88E7442"/>
    <w:lvl w:ilvl="0" w:tplc="D2EE87AC">
      <w:start w:val="1"/>
      <w:numFmt w:val="bullet"/>
      <w:lvlText w:val=""/>
      <w:lvlJc w:val="left"/>
      <w:pPr>
        <w:ind w:left="18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962773B"/>
    <w:multiLevelType w:val="hybridMultilevel"/>
    <w:tmpl w:val="E9002C6C"/>
    <w:lvl w:ilvl="0" w:tplc="5EA8C036">
      <w:start w:val="3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32955"/>
    <w:multiLevelType w:val="hybridMultilevel"/>
    <w:tmpl w:val="C6B48990"/>
    <w:lvl w:ilvl="0" w:tplc="A9BE8E94">
      <w:numFmt w:val="bullet"/>
      <w:lvlText w:val="-"/>
      <w:lvlJc w:val="left"/>
      <w:pPr>
        <w:ind w:left="251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4" w15:restartNumberingAfterBreak="0">
    <w:nsid w:val="33226E26"/>
    <w:multiLevelType w:val="hybridMultilevel"/>
    <w:tmpl w:val="D794CC70"/>
    <w:lvl w:ilvl="0" w:tplc="0422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 w15:restartNumberingAfterBreak="0">
    <w:nsid w:val="3F270DFB"/>
    <w:multiLevelType w:val="hybridMultilevel"/>
    <w:tmpl w:val="96E68DB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6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56443E"/>
    <w:multiLevelType w:val="hybridMultilevel"/>
    <w:tmpl w:val="4B8A7618"/>
    <w:lvl w:ilvl="0" w:tplc="5EA8C036">
      <w:start w:val="3"/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4CD667F8"/>
    <w:multiLevelType w:val="hybridMultilevel"/>
    <w:tmpl w:val="D89C774C"/>
    <w:lvl w:ilvl="0" w:tplc="D2EE87AC">
      <w:start w:val="1"/>
      <w:numFmt w:val="bullet"/>
      <w:lvlText w:val=""/>
      <w:lvlJc w:val="left"/>
      <w:pPr>
        <w:ind w:left="79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0" w15:restartNumberingAfterBreak="0">
    <w:nsid w:val="50523103"/>
    <w:multiLevelType w:val="hybridMultilevel"/>
    <w:tmpl w:val="F9586AB4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804E5C"/>
    <w:multiLevelType w:val="hybridMultilevel"/>
    <w:tmpl w:val="753C1538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61D90F77"/>
    <w:multiLevelType w:val="hybridMultilevel"/>
    <w:tmpl w:val="012A1860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EC49CF"/>
    <w:multiLevelType w:val="hybridMultilevel"/>
    <w:tmpl w:val="B810CC5E"/>
    <w:lvl w:ilvl="0" w:tplc="D2EE87AC">
      <w:start w:val="1"/>
      <w:numFmt w:val="bullet"/>
      <w:lvlText w:val=""/>
      <w:lvlJc w:val="left"/>
      <w:pPr>
        <w:ind w:left="25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6A550082"/>
    <w:multiLevelType w:val="hybridMultilevel"/>
    <w:tmpl w:val="642449E8"/>
    <w:lvl w:ilvl="0" w:tplc="A4FCF38A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A1966D6E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A710B508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987667B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A8AC4B5E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AED8410E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474E0736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58D576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952C395A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6" w15:restartNumberingAfterBreak="0">
    <w:nsid w:val="79047389"/>
    <w:multiLevelType w:val="hybridMultilevel"/>
    <w:tmpl w:val="33582846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  <w:num w:numId="11">
    <w:abstractNumId w:val="13"/>
  </w:num>
  <w:num w:numId="12">
    <w:abstractNumId w:val="3"/>
  </w:num>
  <w:num w:numId="13">
    <w:abstractNumId w:val="14"/>
  </w:num>
  <w:num w:numId="14">
    <w:abstractNumId w:val="16"/>
  </w:num>
  <w:num w:numId="15">
    <w:abstractNumId w:val="10"/>
  </w:num>
  <w:num w:numId="16">
    <w:abstractNumId w:val="12"/>
  </w:num>
  <w:num w:numId="17">
    <w:abstractNumId w:val="5"/>
  </w:num>
  <w:num w:numId="18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A0"/>
    <w:rsid w:val="00007509"/>
    <w:rsid w:val="00175E87"/>
    <w:rsid w:val="00247516"/>
    <w:rsid w:val="002A3FE0"/>
    <w:rsid w:val="002E452C"/>
    <w:rsid w:val="004576ED"/>
    <w:rsid w:val="00466ACE"/>
    <w:rsid w:val="00495F1E"/>
    <w:rsid w:val="005C3908"/>
    <w:rsid w:val="005F74AC"/>
    <w:rsid w:val="00602D68"/>
    <w:rsid w:val="00624BBA"/>
    <w:rsid w:val="00626E6A"/>
    <w:rsid w:val="00643119"/>
    <w:rsid w:val="007149A0"/>
    <w:rsid w:val="00745AC4"/>
    <w:rsid w:val="00775DA7"/>
    <w:rsid w:val="00967F5F"/>
    <w:rsid w:val="009A2362"/>
    <w:rsid w:val="009C203C"/>
    <w:rsid w:val="00A02F51"/>
    <w:rsid w:val="00B35F04"/>
    <w:rsid w:val="00B631C3"/>
    <w:rsid w:val="00C25DB5"/>
    <w:rsid w:val="00CE0695"/>
    <w:rsid w:val="00DC5DCC"/>
    <w:rsid w:val="00F2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DABE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paragraph" w:styleId="a5">
    <w:name w:val="Normal (Web)"/>
    <w:basedOn w:val="a"/>
    <w:uiPriority w:val="99"/>
    <w:unhideWhenUsed/>
    <w:rsid w:val="00466A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66ACE"/>
    <w:rPr>
      <w:b/>
      <w:bCs/>
    </w:rPr>
  </w:style>
  <w:style w:type="character" w:styleId="a7">
    <w:name w:val="Emphasis"/>
    <w:basedOn w:val="a0"/>
    <w:uiPriority w:val="20"/>
    <w:qFormat/>
    <w:rsid w:val="00466ACE"/>
    <w:rPr>
      <w:i/>
      <w:iCs/>
    </w:rPr>
  </w:style>
  <w:style w:type="character" w:styleId="a8">
    <w:name w:val="Hyperlink"/>
    <w:basedOn w:val="a0"/>
    <w:uiPriority w:val="99"/>
    <w:unhideWhenUsed/>
    <w:rsid w:val="00B35F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1049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Софія</dc:creator>
  <cp:lastModifiedBy>Наталя Підвишенна</cp:lastModifiedBy>
  <cp:revision>23</cp:revision>
  <dcterms:created xsi:type="dcterms:W3CDTF">2025-08-22T07:47:00Z</dcterms:created>
  <dcterms:modified xsi:type="dcterms:W3CDTF">2026-09-01T11:09:00Z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