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279034C6" w:rsidR="001348C4" w:rsidRDefault="004E1FAF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624547D3" wp14:editId="50A2EB99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BF0C0C6" w14:textId="07062F42" w:rsidR="00CD4E53" w:rsidRPr="00CE7ECB" w:rsidRDefault="00CD4E53" w:rsidP="00CD4E53">
      <w:pPr>
        <w:ind w:left="3960" w:right="3960"/>
        <w:rPr>
          <w:rFonts w:ascii="Gotham Pro Black" w:hAnsi="Gotham Pro Black"/>
          <w:b/>
          <w:color w:val="81256A"/>
          <w:spacing w:val="-2"/>
          <w:sz w:val="24"/>
        </w:rPr>
      </w:pPr>
    </w:p>
    <w:p w14:paraId="263DACB9" w14:textId="2E73E49B" w:rsidR="00862DC5" w:rsidRDefault="00CD4E53" w:rsidP="00CD4E53">
      <w:pPr>
        <w:pStyle w:val="a3"/>
        <w:spacing w:before="9" w:after="120"/>
        <w:jc w:val="center"/>
        <w:rPr>
          <w:rFonts w:ascii="Gotham Pro Black"/>
          <w:b/>
          <w:sz w:val="13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A71F31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5ED6168D" w:rsidR="00A71F31" w:rsidRDefault="00A71F31" w:rsidP="00A71F31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7012CB94" w:rsidR="00A71F31" w:rsidRDefault="00A71F31" w:rsidP="00A71F31">
            <w:pPr>
              <w:pStyle w:val="TableParagraph"/>
              <w:rPr>
                <w:i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інновація</w:t>
            </w:r>
            <w:r w:rsidRPr="00737A09">
              <w:rPr>
                <w:rFonts w:ascii="Gotham Pro Medium" w:hAnsi="Gotham Pro Medium"/>
                <w:b/>
                <w:bCs/>
                <w:i/>
                <w:sz w:val="20"/>
              </w:rPr>
              <w:t xml:space="preserve"> року</w:t>
            </w:r>
          </w:p>
        </w:tc>
      </w:tr>
      <w:tr w:rsidR="00A71F31" w14:paraId="0EEB18E3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36FBB8C5" w14:textId="015D691F" w:rsidR="00A71F31" w:rsidRDefault="00A71F31" w:rsidP="00A71F31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1EC3CF3" w14:textId="77967D0F" w:rsidR="00A71F31" w:rsidRDefault="00A71F31" w:rsidP="00A71F31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A71F31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1C5BE3A6" w:rsidR="00A71F31" w:rsidRDefault="00A71F31" w:rsidP="00A71F31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053F76BC" w:rsidR="00A71F31" w:rsidRPr="00737A09" w:rsidRDefault="00A71F31" w:rsidP="00A71F31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A71F31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A71F31" w:rsidRDefault="00A71F31" w:rsidP="00A71F31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A71F31" w:rsidRDefault="00A71F31" w:rsidP="00A71F31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6E823FFF" w14:textId="77777777" w:rsidR="00CD4E53" w:rsidRDefault="00CD4E53" w:rsidP="00862DC5">
      <w:pPr>
        <w:pStyle w:val="a3"/>
        <w:rPr>
          <w:rFonts w:ascii="Gotham Pro Black"/>
          <w:b/>
          <w:sz w:val="19"/>
        </w:rPr>
      </w:pPr>
    </w:p>
    <w:p w14:paraId="138644F1" w14:textId="77777777" w:rsidR="00CD4E53" w:rsidRDefault="00CD4E53" w:rsidP="00CD4E53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0F924B" wp14:editId="1587787F">
                <wp:simplePos x="0" y="0"/>
                <wp:positionH relativeFrom="page">
                  <wp:posOffset>457200</wp:posOffset>
                </wp:positionH>
                <wp:positionV relativeFrom="paragraph">
                  <wp:posOffset>151765</wp:posOffset>
                </wp:positionV>
                <wp:extent cx="6639560" cy="5619750"/>
                <wp:effectExtent l="0" t="0" r="8890" b="0"/>
                <wp:wrapTopAndBottom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6197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15F9E" w14:textId="77777777" w:rsidR="00CD4E53" w:rsidRPr="000D285B" w:rsidRDefault="00CD4E53" w:rsidP="00CD4E53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13292787" w14:textId="3A4B3029" w:rsid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запровадили в свою діяльність інноваційне рішення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р.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A78325" w14:textId="59364CB2" w:rsidR="00CD4E53" w:rsidRPr="00CD4E53" w:rsidRDefault="00CD4E53" w:rsidP="00CD4E53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 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Інноваційне рішення не повинно бути пов’язане із застосуванням AI.</w:t>
                            </w:r>
                          </w:p>
                          <w:p w14:paraId="7A5ECE45" w14:textId="77777777" w:rsidR="00CD4E53" w:rsidRPr="00E0389E" w:rsidRDefault="00CD4E53" w:rsidP="00CD4E53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240" w:beforeAutospacing="0" w:after="120" w:afterAutospacing="0"/>
                              <w:ind w:left="1077"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1C373C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2F7FD08A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55700C82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469CB0EA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043BEB1C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09B74C72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57FC5887" w14:textId="77777777" w:rsidR="00CD4E53" w:rsidRPr="00D03533" w:rsidRDefault="00CD4E53" w:rsidP="00CD4E5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06DD05D8" w14:textId="113B833A" w:rsidR="00CD4E53" w:rsidRPr="00E0389E" w:rsidRDefault="00CD4E53" w:rsidP="00CD4E53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0EE3" w:rsidRPr="00DF0EE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35D7EE" w14:textId="77777777" w:rsidR="00CD4E53" w:rsidRPr="00D03533" w:rsidRDefault="00CD4E53" w:rsidP="00CD4E53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6F0217F2" w14:textId="70B897E4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ктуальність та цінність рішення</w:t>
                            </w:r>
                          </w:p>
                          <w:p w14:paraId="3E5D8E42" w14:textId="6878A6A4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івень інноваційності</w:t>
                            </w:r>
                          </w:p>
                          <w:p w14:paraId="262750D2" w14:textId="7B36F201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</w:p>
                          <w:p w14:paraId="4D544FC5" w14:textId="3C1F81AB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плив на бізнес-процеси / клієнтський досвід</w:t>
                            </w:r>
                          </w:p>
                          <w:p w14:paraId="36851D59" w14:textId="26EC7EF6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CD02E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</w:p>
                          <w:p w14:paraId="416A34E6" w14:textId="3D6B51D6" w:rsidR="00CD4E53" w:rsidRPr="00CD4E53" w:rsidRDefault="00CD4E53" w:rsidP="00CD4E53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F924B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36pt;margin-top:11.95pt;width:522.8pt;height:442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" fillcolor="#ededee" stroked="f">
                <v:textbox inset="0,0,0,0">
                  <w:txbxContent>
                    <w:p w14:paraId="65415F9E" w14:textId="77777777" w:rsidR="00CD4E53" w:rsidRPr="000D285B" w:rsidRDefault="00CD4E53" w:rsidP="00CD4E53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13292787" w14:textId="3A4B3029" w:rsidR="00CD4E53" w:rsidRDefault="00CD4E53" w:rsidP="00CD4E53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запровадили в свою діяльність інноваційне рішення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р.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9A78325" w14:textId="59364CB2" w:rsidR="00CD4E53" w:rsidRPr="00CD4E53" w:rsidRDefault="00CD4E53" w:rsidP="00CD4E53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 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Інноваційне рішення не повинно бути пов’язане із застосуванням AI.</w:t>
                      </w:r>
                    </w:p>
                    <w:p w14:paraId="7A5ECE45" w14:textId="77777777" w:rsidR="00CD4E53" w:rsidRPr="00E0389E" w:rsidRDefault="00CD4E53" w:rsidP="00CD4E53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240" w:beforeAutospacing="0" w:after="120" w:afterAutospacing="0"/>
                        <w:ind w:left="1077"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21C373C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2F7FD08A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55700C82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469CB0EA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043BEB1C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09B74C72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57FC5887" w14:textId="77777777" w:rsidR="00CD4E53" w:rsidRPr="00D03533" w:rsidRDefault="00CD4E53" w:rsidP="00CD4E53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06DD05D8" w14:textId="113B833A" w:rsidR="00CD4E53" w:rsidRPr="00E0389E" w:rsidRDefault="00CD4E53" w:rsidP="00CD4E53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DF0EE3" w:rsidRPr="00DF0EE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6835D7EE" w14:textId="77777777" w:rsidR="00CD4E53" w:rsidRPr="00D03533" w:rsidRDefault="00CD4E53" w:rsidP="00CD4E53">
                      <w:pPr>
                        <w:pStyle w:val="a4"/>
                        <w:numPr>
                          <w:ilvl w:val="0"/>
                          <w:numId w:val="5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6F0217F2" w14:textId="70B897E4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ктуальність та цінність рішення</w:t>
                      </w:r>
                    </w:p>
                    <w:p w14:paraId="3E5D8E42" w14:textId="6878A6A4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івень інноваційності</w:t>
                      </w:r>
                    </w:p>
                    <w:p w14:paraId="262750D2" w14:textId="7B36F201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</w:p>
                    <w:p w14:paraId="4D544FC5" w14:textId="3C1F81AB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плив на бізнес-процеси / клієнтський досвід</w:t>
                      </w:r>
                    </w:p>
                    <w:p w14:paraId="36851D59" w14:textId="26EC7EF6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CD02E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</w:p>
                    <w:p w14:paraId="416A34E6" w14:textId="3D6B51D6" w:rsidR="00CD4E53" w:rsidRPr="00CD4E53" w:rsidRDefault="00CD4E53" w:rsidP="00CD4E53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8FED1A" w14:textId="77777777" w:rsidR="00CD4E53" w:rsidRDefault="00CD4E53" w:rsidP="00862DC5">
      <w:pPr>
        <w:pStyle w:val="a3"/>
        <w:rPr>
          <w:rFonts w:ascii="Gotham Pro Black"/>
          <w:b/>
          <w:sz w:val="19"/>
        </w:rPr>
      </w:pPr>
    </w:p>
    <w:p w14:paraId="3518590C" w14:textId="15DDFF18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29E8E87D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87667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766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3DAD4" w14:textId="77777777" w:rsidR="004E1FAF" w:rsidRDefault="004E1FAF" w:rsidP="004E1FAF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bookmarkStart w:id="2" w:name="_Hlk238826955"/>
                            <w:bookmarkStart w:id="3" w:name="_Hlk238826956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CFEC384" w14:textId="77777777" w:rsidR="004E1FAF" w:rsidRDefault="004E1FAF" w:rsidP="004E1FAF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64F9BD64" wp14:editId="5BE393FF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9F8A41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77879748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27C3A3C9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176F2EF6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1F695E26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284D95EC" w14:textId="33261266" w:rsidR="004E1FAF" w:rsidRPr="00D03533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DF0EE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37D4877" w14:textId="569CB416" w:rsidR="004E1FAF" w:rsidRPr="00D03533" w:rsidRDefault="004E1FAF" w:rsidP="004E1FAF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DF0EE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851CCE1" w14:textId="54B59272" w:rsidR="004E1FAF" w:rsidRPr="00D03533" w:rsidRDefault="004E1FAF" w:rsidP="004E1FAF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DF0EE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2DB0CD" w14:textId="77777777" w:rsidR="004E1FAF" w:rsidRPr="00D03533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34E472E1" w14:textId="77777777" w:rsidR="004E1FAF" w:rsidRPr="00D03533" w:rsidRDefault="004E1FAF" w:rsidP="004E1FAF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3B17E360" w14:textId="77777777" w:rsidR="004E1FAF" w:rsidRPr="00350C40" w:rsidRDefault="004E1FAF" w:rsidP="004E1FA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1E7AB836" w14:textId="77777777" w:rsidR="004E1FAF" w:rsidRPr="00350C40" w:rsidRDefault="004E1FAF" w:rsidP="004E1FAF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bookmarkEnd w:id="2"/>
                          <w:bookmarkEnd w:id="3"/>
                          <w:p w14:paraId="597AAB12" w14:textId="04114336" w:rsidR="00862DC5" w:rsidRPr="00350C40" w:rsidRDefault="00862DC5" w:rsidP="00295AF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5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" fillcolor="#ededee" stroked="f">
                <v:textbox inset="0,0,0,0">
                  <w:txbxContent>
                    <w:p w14:paraId="3553DAD4" w14:textId="77777777" w:rsidR="004E1FAF" w:rsidRDefault="004E1FAF" w:rsidP="004E1FAF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4" w:name="_Hlk238631882"/>
                      <w:bookmarkStart w:id="5" w:name="_Hlk238631883"/>
                      <w:bookmarkStart w:id="6" w:name="_Hlk238826955"/>
                      <w:bookmarkStart w:id="7" w:name="_Hlk238826956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CFEC384" w14:textId="77777777" w:rsidR="004E1FAF" w:rsidRDefault="004E1FAF" w:rsidP="004E1FAF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64F9BD64" wp14:editId="5BE393FF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9F8A41" w14:textId="77777777" w:rsidR="004E1FAF" w:rsidRPr="00D03533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77879748" w14:textId="77777777" w:rsidR="004E1FAF" w:rsidRPr="00D03533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27C3A3C9" w14:textId="77777777" w:rsidR="004E1FAF" w:rsidRPr="00D03533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176F2EF6" w14:textId="77777777" w:rsidR="004E1FAF" w:rsidRPr="00D03533" w:rsidRDefault="004E1FAF" w:rsidP="004E1FAF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1F695E26" w14:textId="77777777" w:rsidR="004E1FAF" w:rsidRPr="00D03533" w:rsidRDefault="004E1FAF" w:rsidP="004E1FAF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284D95EC" w14:textId="33261266" w:rsidR="004E1FAF" w:rsidRPr="00D03533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DF0EE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37D4877" w14:textId="569CB416" w:rsidR="004E1FAF" w:rsidRPr="00D03533" w:rsidRDefault="004E1FAF" w:rsidP="004E1FAF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DF0EE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851CCE1" w14:textId="54B59272" w:rsidR="004E1FAF" w:rsidRPr="00D03533" w:rsidRDefault="004E1FAF" w:rsidP="004E1FAF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DF0EE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52DB0CD" w14:textId="77777777" w:rsidR="004E1FAF" w:rsidRPr="00D03533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34E472E1" w14:textId="77777777" w:rsidR="004E1FAF" w:rsidRPr="00D03533" w:rsidRDefault="004E1FAF" w:rsidP="004E1FAF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3B17E360" w14:textId="77777777" w:rsidR="004E1FAF" w:rsidRPr="00350C40" w:rsidRDefault="004E1FAF" w:rsidP="004E1FAF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4"/>
                      <w:bookmarkEnd w:id="5"/>
                    </w:p>
                    <w:p w14:paraId="1E7AB836" w14:textId="77777777" w:rsidR="004E1FAF" w:rsidRPr="00350C40" w:rsidRDefault="004E1FAF" w:rsidP="004E1FAF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bookmarkEnd w:id="6"/>
                    <w:bookmarkEnd w:id="7"/>
                    <w:p w14:paraId="597AAB12" w14:textId="04114336" w:rsidR="00862DC5" w:rsidRPr="00350C40" w:rsidRDefault="00862DC5" w:rsidP="00295AF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FFA1C8" w14:textId="77777777" w:rsidR="00DA7D4D" w:rsidRDefault="00DA7D4D" w:rsidP="00DA7D4D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3A832B54" w14:textId="1F303C8E" w:rsidR="00737A09" w:rsidRDefault="00737A09" w:rsidP="00255710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737A09">
              <w:rPr>
                <w:b/>
                <w:bCs/>
                <w:color w:val="231F20"/>
                <w:sz w:val="20"/>
                <w:szCs w:val="20"/>
              </w:rPr>
              <w:t>ОПИС ІННОВАЦІЙНОГО ПРОЄКТУ</w:t>
            </w:r>
          </w:p>
          <w:p w14:paraId="4A3ACC05" w14:textId="44941847" w:rsidR="00F6632C" w:rsidRDefault="000D3FFB" w:rsidP="00CD4E53">
            <w:pPr>
              <w:pStyle w:val="TableParagraph"/>
              <w:numPr>
                <w:ilvl w:val="0"/>
                <w:numId w:val="10"/>
              </w:numPr>
              <w:spacing w:before="15" w:line="261" w:lineRule="auto"/>
              <w:ind w:left="414" w:hanging="141"/>
              <w:rPr>
                <w:i/>
                <w:sz w:val="18"/>
              </w:rPr>
            </w:pPr>
            <w:r w:rsidRPr="00CD4E53">
              <w:rPr>
                <w:iCs/>
                <w:sz w:val="18"/>
              </w:rPr>
              <w:t>суть проєкту; сфера впровадження (магазини, e-commerce, логістика, HR, маркетинг, CX тощо); період реалізації; масштаб впровадження (кількість магазинів, регіонів, користувачів тощо</w:t>
            </w:r>
            <w:r w:rsidR="00AA2276">
              <w:rPr>
                <w:iCs/>
                <w:sz w:val="18"/>
              </w:rPr>
              <w:t>)</w:t>
            </w:r>
            <w:r w:rsidR="00CD4E53">
              <w:rPr>
                <w:i/>
                <w:sz w:val="18"/>
              </w:rPr>
              <w:t>.</w:t>
            </w:r>
          </w:p>
          <w:p w14:paraId="1B0FCADF" w14:textId="346D42CF" w:rsidR="00255710" w:rsidRPr="00F6632C" w:rsidRDefault="00F6632C" w:rsidP="00F6632C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i/>
                <w:sz w:val="18"/>
              </w:rPr>
              <w:t xml:space="preserve">  </w:t>
            </w:r>
            <w:r w:rsidR="00AA2276"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3C0D6F0" w14:textId="3D304CAD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22E08CB3" w14:textId="2DBE9195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02E3C10C" w14:textId="77777777" w:rsidR="00CD4E53" w:rsidRDefault="00CD4E53" w:rsidP="00862DC5">
      <w:pPr>
        <w:pStyle w:val="a3"/>
        <w:rPr>
          <w:rFonts w:ascii="Gotham Pro Black"/>
          <w:b/>
          <w:sz w:val="20"/>
        </w:rPr>
      </w:pPr>
    </w:p>
    <w:p w14:paraId="745A3CE9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5ED74D8" w14:textId="03ECDB01" w:rsidR="00737A09" w:rsidRDefault="000D3FFB" w:rsidP="00737A09">
            <w:pPr>
              <w:pStyle w:val="TableParagraph"/>
              <w:spacing w:before="14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0D3FFB">
              <w:rPr>
                <w:b/>
                <w:bCs/>
                <w:color w:val="231F20"/>
                <w:sz w:val="20"/>
                <w:szCs w:val="20"/>
              </w:rPr>
              <w:t>МЕТА ТА БІЗНЕС</w:t>
            </w:r>
            <w:r w:rsidR="00CD02E9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0D3FFB">
              <w:rPr>
                <w:b/>
                <w:bCs/>
                <w:color w:val="231F20"/>
                <w:sz w:val="20"/>
                <w:szCs w:val="20"/>
              </w:rPr>
              <w:t>ЗАВДАННЯ ПРОЄКТУ</w:t>
            </w:r>
          </w:p>
          <w:p w14:paraId="5CDF5FBD" w14:textId="315E07AC" w:rsidR="000D3FFB" w:rsidRPr="000D3FFB" w:rsidRDefault="000D3FFB" w:rsidP="00CD4E53">
            <w:pPr>
              <w:pStyle w:val="TableParagraph"/>
              <w:numPr>
                <w:ilvl w:val="0"/>
                <w:numId w:val="10"/>
              </w:numPr>
              <w:spacing w:before="14" w:line="261" w:lineRule="auto"/>
              <w:ind w:left="414" w:hanging="141"/>
              <w:rPr>
                <w:i/>
                <w:iCs/>
                <w:color w:val="231F20"/>
                <w:sz w:val="18"/>
                <w:szCs w:val="18"/>
              </w:rPr>
            </w:pPr>
            <w:r w:rsidRPr="00CD4E53">
              <w:rPr>
                <w:color w:val="231F20"/>
                <w:sz w:val="18"/>
                <w:szCs w:val="18"/>
              </w:rPr>
              <w:t xml:space="preserve">яку проблему або бізнес-задачу </w:t>
            </w:r>
            <w:r w:rsidR="00CD02E9">
              <w:rPr>
                <w:color w:val="231F20"/>
                <w:sz w:val="18"/>
                <w:szCs w:val="18"/>
              </w:rPr>
              <w:t>розв’язував</w:t>
            </w:r>
            <w:r w:rsidRPr="00CD4E53">
              <w:rPr>
                <w:color w:val="231F20"/>
                <w:sz w:val="18"/>
                <w:szCs w:val="18"/>
              </w:rPr>
              <w:t xml:space="preserve"> проєкт; чому виникла потреба у впровадженні інновації; яких цілей компанія прагнула досягти</w:t>
            </w:r>
            <w:r w:rsidR="00CD4E53">
              <w:rPr>
                <w:i/>
                <w:iCs/>
                <w:color w:val="231F20"/>
                <w:sz w:val="18"/>
                <w:szCs w:val="18"/>
              </w:rPr>
              <w:t>.</w:t>
            </w:r>
          </w:p>
          <w:p w14:paraId="7A0D31CA" w14:textId="6D3166C2" w:rsidR="00862DC5" w:rsidRPr="00CD4E53" w:rsidRDefault="00AA2276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CC4D56E" w14:textId="44DFB619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5B74EA58" w14:textId="450E8A56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59DDD198" w14:textId="77777777" w:rsidR="00CD4E53" w:rsidRDefault="00CD4E53" w:rsidP="00862DC5">
      <w:pPr>
        <w:pStyle w:val="a3"/>
        <w:rPr>
          <w:rFonts w:ascii="Gotham Pro Black"/>
          <w:b/>
          <w:sz w:val="20"/>
        </w:rPr>
      </w:pPr>
    </w:p>
    <w:p w14:paraId="2E8E9E05" w14:textId="77777777" w:rsidR="00217A85" w:rsidRDefault="00217A85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50BA8D3B" w14:textId="75AB2C42" w:rsidR="00737A09" w:rsidRPr="003810EB" w:rsidRDefault="000D3FFB" w:rsidP="00737A09">
            <w:pPr>
              <w:pStyle w:val="TableParagraph"/>
              <w:spacing w:before="39"/>
              <w:ind w:left="81"/>
              <w:rPr>
                <w:b/>
                <w:bCs/>
                <w:color w:val="231F20"/>
                <w:sz w:val="20"/>
                <w:szCs w:val="20"/>
              </w:rPr>
            </w:pPr>
            <w:r w:rsidRPr="000D3FFB">
              <w:rPr>
                <w:b/>
                <w:bCs/>
                <w:color w:val="231F20"/>
                <w:sz w:val="20"/>
                <w:szCs w:val="20"/>
              </w:rPr>
              <w:t>ІННОВАЦІЙНА ЦІННІСТЬ ПРОЄКТУ</w:t>
            </w:r>
            <w:r>
              <w:rPr>
                <w:b/>
                <w:bCs/>
                <w:color w:val="231F20"/>
                <w:sz w:val="20"/>
                <w:szCs w:val="20"/>
              </w:rPr>
              <w:t xml:space="preserve"> </w:t>
            </w:r>
          </w:p>
          <w:p w14:paraId="5CFEF0DA" w14:textId="57D64279" w:rsidR="00862DC5" w:rsidRPr="000D3FFB" w:rsidRDefault="000D3FFB" w:rsidP="00CD4E53">
            <w:pPr>
              <w:pStyle w:val="TableParagraph"/>
              <w:numPr>
                <w:ilvl w:val="0"/>
                <w:numId w:val="10"/>
              </w:numPr>
              <w:spacing w:before="15"/>
              <w:ind w:left="414" w:hanging="141"/>
              <w:rPr>
                <w:i/>
                <w:iCs/>
                <w:color w:val="231F20"/>
                <w:sz w:val="18"/>
              </w:rPr>
            </w:pPr>
            <w:r w:rsidRPr="00CD4E53">
              <w:rPr>
                <w:color w:val="231F20"/>
                <w:sz w:val="18"/>
              </w:rPr>
              <w:t>у чому полягає інноваційність проєкту; які нові технології, підходи або інструменти були використані; чим рішення відрізняється від існуючих практик на ринку</w:t>
            </w:r>
            <w:r w:rsidR="00CD4E53">
              <w:rPr>
                <w:i/>
                <w:iCs/>
                <w:color w:val="231F20"/>
                <w:sz w:val="18"/>
              </w:rPr>
              <w:t>.</w:t>
            </w:r>
          </w:p>
          <w:p w14:paraId="3F228E91" w14:textId="06417733" w:rsidR="000D3FFB" w:rsidRDefault="00AA2276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30F1B84A" w14:textId="180257F5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CF51045" w14:textId="2F4F1181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075F4C0C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46FB7368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7DB99E03" w14:textId="77777777" w:rsidR="00DE431C" w:rsidRDefault="00DE431C" w:rsidP="00DE431C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E431C" w14:paraId="68821237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43358CC" w14:textId="1A1989C0" w:rsidR="000D3FFB" w:rsidRDefault="000D3FFB" w:rsidP="00737A09">
            <w:pPr>
              <w:pStyle w:val="TableParagraph"/>
              <w:spacing w:before="15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БІЗНЕС</w:t>
            </w:r>
            <w:r w:rsidR="00CD02E9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-</w:t>
            </w: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РЕЗУЛЬТАТИ</w:t>
            </w:r>
          </w:p>
          <w:p w14:paraId="2429AAE6" w14:textId="77777777" w:rsidR="00CD4E53" w:rsidRDefault="000D3FFB" w:rsidP="00CD4E53">
            <w:pPr>
              <w:pStyle w:val="TableParagraph"/>
              <w:numPr>
                <w:ilvl w:val="0"/>
                <w:numId w:val="10"/>
              </w:numPr>
              <w:spacing w:before="15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CD4E53">
              <w:rPr>
                <w:rFonts w:eastAsia="Calibri" w:cstheme="majorHAnsi"/>
                <w:iCs/>
                <w:sz w:val="18"/>
                <w:szCs w:val="18"/>
              </w:rPr>
              <w:t xml:space="preserve">приріст продажів, продуктивність, витрати, швидкість процесів тощо; </w:t>
            </w:r>
          </w:p>
          <w:p w14:paraId="43EB2D8B" w14:textId="77777777" w:rsidR="00CD4E53" w:rsidRDefault="000D3FFB" w:rsidP="00CD4E53">
            <w:pPr>
              <w:pStyle w:val="TableParagraph"/>
              <w:numPr>
                <w:ilvl w:val="0"/>
                <w:numId w:val="10"/>
              </w:numPr>
              <w:spacing w:before="15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CD4E53">
              <w:rPr>
                <w:rFonts w:eastAsia="Calibri" w:cstheme="majorHAnsi"/>
                <w:iCs/>
                <w:sz w:val="18"/>
                <w:szCs w:val="18"/>
              </w:rPr>
              <w:t xml:space="preserve">покращення клієнтського або операційного досвіду; економічний ефект; </w:t>
            </w:r>
          </w:p>
          <w:p w14:paraId="492180BF" w14:textId="303EFB7F" w:rsidR="000D3FFB" w:rsidRPr="00CD4E53" w:rsidRDefault="000D3FFB" w:rsidP="00CD4E53">
            <w:pPr>
              <w:pStyle w:val="TableParagraph"/>
              <w:numPr>
                <w:ilvl w:val="0"/>
                <w:numId w:val="10"/>
              </w:numPr>
              <w:spacing w:before="15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CD4E53">
              <w:rPr>
                <w:rFonts w:eastAsia="Calibri" w:cstheme="majorHAnsi"/>
                <w:iCs/>
                <w:sz w:val="18"/>
                <w:szCs w:val="18"/>
              </w:rPr>
              <w:t>інші KPI, визначені компанією</w:t>
            </w:r>
            <w:r w:rsidR="00CD4E53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3EFE87AE" w14:textId="157F20FF" w:rsidR="00295AF0" w:rsidRPr="00CD4E53" w:rsidRDefault="00737A09" w:rsidP="00CD4E53">
            <w:pPr>
              <w:pStyle w:val="TableParagraph"/>
              <w:spacing w:before="15"/>
              <w:rPr>
                <w:rFonts w:eastAsia="Calibri" w:cstheme="majorHAnsi"/>
                <w:i/>
                <w:sz w:val="18"/>
                <w:szCs w:val="18"/>
              </w:rPr>
            </w:pPr>
            <w:r w:rsidRPr="00CD4E53">
              <w:rPr>
                <w:rFonts w:eastAsia="Calibri" w:cstheme="majorHAnsi"/>
                <w:i/>
                <w:sz w:val="18"/>
                <w:szCs w:val="18"/>
              </w:rPr>
              <w:t xml:space="preserve">можна у відносних величинах (%) </w:t>
            </w:r>
          </w:p>
          <w:p w14:paraId="11363AFF" w14:textId="36CDF0D9" w:rsidR="00DE431C" w:rsidRDefault="00AA2276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DE431C" w14:paraId="18CBEE64" w14:textId="77777777" w:rsidTr="00C7095B">
        <w:trPr>
          <w:trHeight w:val="231"/>
        </w:trPr>
        <w:tc>
          <w:tcPr>
            <w:tcW w:w="10456" w:type="dxa"/>
          </w:tcPr>
          <w:p w14:paraId="6101B00E" w14:textId="77777777" w:rsidR="00DE431C" w:rsidRDefault="00DE431C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7D61179" w14:textId="351B09EE" w:rsidR="00DE431C" w:rsidRDefault="00DE431C" w:rsidP="00862DC5">
      <w:pPr>
        <w:pStyle w:val="a3"/>
        <w:rPr>
          <w:rFonts w:ascii="Gotham Pro Black"/>
          <w:b/>
          <w:sz w:val="20"/>
        </w:rPr>
      </w:pPr>
    </w:p>
    <w:p w14:paraId="4437C739" w14:textId="0188A0EE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1928DBF" w14:textId="1E54C43A" w:rsidR="00CD4E53" w:rsidRDefault="00CD4E53" w:rsidP="00862DC5">
      <w:pPr>
        <w:pStyle w:val="a3"/>
        <w:rPr>
          <w:rFonts w:ascii="Gotham Pro Black"/>
          <w:b/>
          <w:sz w:val="20"/>
        </w:rPr>
      </w:pPr>
    </w:p>
    <w:p w14:paraId="34F8BA44" w14:textId="77777777" w:rsidR="00CD4E53" w:rsidRDefault="00CD4E53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1498E036" w14:textId="2CE23F2D" w:rsidR="00737A09" w:rsidRDefault="000D3FFB" w:rsidP="00DE431C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ПІДТВЕРДЖЕННЯ РЕАЛІЗАЦІЇ</w:t>
            </w:r>
          </w:p>
          <w:p w14:paraId="71788594" w14:textId="3401D098" w:rsidR="000D3FFB" w:rsidRPr="00CD4E53" w:rsidRDefault="000D3FFB" w:rsidP="00CD4E53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CD4E53">
              <w:rPr>
                <w:rFonts w:eastAsia="Calibri" w:cstheme="majorHAnsi"/>
                <w:iCs/>
                <w:sz w:val="18"/>
                <w:szCs w:val="18"/>
              </w:rPr>
              <w:t xml:space="preserve">презентація; </w:t>
            </w:r>
            <w:r w:rsidR="008D17E2">
              <w:rPr>
                <w:rFonts w:eastAsia="Calibri" w:cstheme="majorHAnsi"/>
                <w:iCs/>
                <w:sz w:val="18"/>
                <w:szCs w:val="18"/>
              </w:rPr>
              <w:t>фото до та після</w:t>
            </w:r>
            <w:r w:rsidRPr="00CD4E53">
              <w:rPr>
                <w:rFonts w:eastAsia="Calibri" w:cstheme="majorHAnsi"/>
                <w:iCs/>
                <w:sz w:val="18"/>
                <w:szCs w:val="18"/>
              </w:rPr>
              <w:t>; відео; скріншоти; аналітика; інші підтверджуючі матеріали</w:t>
            </w:r>
            <w:r w:rsidR="00CD4E53" w:rsidRPr="00CD4E53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A996B29" w14:textId="6E3E921E" w:rsidR="00862DC5" w:rsidRPr="00CD4E53" w:rsidRDefault="00C35E2C" w:rsidP="00DE431C">
            <w:pPr>
              <w:pStyle w:val="TableParagraph"/>
              <w:spacing w:before="15" w:line="261" w:lineRule="auto"/>
              <w:ind w:left="80"/>
              <w:rPr>
                <w:b/>
                <w:bCs/>
                <w:iCs/>
                <w:sz w:val="18"/>
                <w:szCs w:val="18"/>
              </w:rPr>
            </w:pPr>
            <w:r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</w:t>
            </w:r>
            <w:r w:rsidR="00295AF0"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пункт</w:t>
            </w:r>
            <w:r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ом</w:t>
            </w:r>
            <w:r w:rsidR="00295AF0"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 4 </w:t>
            </w:r>
            <w:r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В</w:t>
            </w:r>
            <w:r w:rsidR="00295AF0" w:rsidRPr="00CD4E53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имог до заповнення профайлу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1C52FD6A" w:rsidR="00862DC5" w:rsidRDefault="000D3FFB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Pro Black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Pro Light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AB8"/>
    <w:multiLevelType w:val="hybridMultilevel"/>
    <w:tmpl w:val="45343E8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2" w15:restartNumberingAfterBreak="0">
    <w:nsid w:val="434D3220"/>
    <w:multiLevelType w:val="hybridMultilevel"/>
    <w:tmpl w:val="4DCE609C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7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8" w15:restartNumberingAfterBreak="0">
    <w:nsid w:val="549F2031"/>
    <w:multiLevelType w:val="hybridMultilevel"/>
    <w:tmpl w:val="5B228F30"/>
    <w:lvl w:ilvl="0" w:tplc="D2EE87AC">
      <w:start w:val="1"/>
      <w:numFmt w:val="bullet"/>
      <w:lvlText w:val=""/>
      <w:lvlJc w:val="left"/>
      <w:pPr>
        <w:ind w:left="25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76F0FEB"/>
    <w:multiLevelType w:val="hybridMultilevel"/>
    <w:tmpl w:val="DC72C56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0" w15:restartNumberingAfterBreak="0">
    <w:nsid w:val="726557DB"/>
    <w:multiLevelType w:val="hybridMultilevel"/>
    <w:tmpl w:val="0BE6D5B6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0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254DC"/>
    <w:rsid w:val="000D3FFB"/>
    <w:rsid w:val="001348C4"/>
    <w:rsid w:val="00217A85"/>
    <w:rsid w:val="00254623"/>
    <w:rsid w:val="00255710"/>
    <w:rsid w:val="00295AF0"/>
    <w:rsid w:val="002B131D"/>
    <w:rsid w:val="002C113C"/>
    <w:rsid w:val="00350C40"/>
    <w:rsid w:val="004B213B"/>
    <w:rsid w:val="004E1FAF"/>
    <w:rsid w:val="0055108A"/>
    <w:rsid w:val="006C504A"/>
    <w:rsid w:val="00737A09"/>
    <w:rsid w:val="00862DC5"/>
    <w:rsid w:val="008D17E2"/>
    <w:rsid w:val="00A71F31"/>
    <w:rsid w:val="00A77DFB"/>
    <w:rsid w:val="00AA2276"/>
    <w:rsid w:val="00B143CD"/>
    <w:rsid w:val="00C35E2C"/>
    <w:rsid w:val="00C545BF"/>
    <w:rsid w:val="00CD02E9"/>
    <w:rsid w:val="00CD4E53"/>
    <w:rsid w:val="00CE7ECB"/>
    <w:rsid w:val="00DA7D4D"/>
    <w:rsid w:val="00DE431C"/>
    <w:rsid w:val="00DF0EE3"/>
    <w:rsid w:val="00F6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CD4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22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